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C6B" w:rsidRPr="00621C6B" w:rsidRDefault="00342860" w:rsidP="00621C6B">
      <w:pPr>
        <w:widowControl/>
        <w:spacing w:line="360" w:lineRule="auto"/>
        <w:ind w:firstLine="708"/>
        <w:jc w:val="center"/>
        <w:rPr>
          <w:rFonts w:ascii="Arial" w:eastAsia="Times New Roman" w:hAnsi="Arial" w:cs="Arial"/>
          <w:b/>
          <w:sz w:val="24"/>
          <w:lang w:val="es-ES"/>
        </w:rPr>
      </w:pPr>
      <w:bookmarkStart w:id="0" w:name="_GoBack"/>
      <w:bookmarkEnd w:id="0"/>
      <w:r>
        <w:rPr>
          <w:rFonts w:ascii="Arial" w:eastAsia="Times New Roman" w:hAnsi="Arial" w:cs="Arial"/>
          <w:b/>
          <w:sz w:val="24"/>
          <w:lang w:val="es-ES"/>
        </w:rPr>
        <w:t xml:space="preserve">LOS DERECHOS HUMANOS DE </w:t>
      </w:r>
      <w:r w:rsidR="00621C6B" w:rsidRPr="00621C6B">
        <w:rPr>
          <w:rFonts w:ascii="Arial" w:eastAsia="Times New Roman" w:hAnsi="Arial" w:cs="Arial"/>
          <w:b/>
          <w:sz w:val="24"/>
          <w:lang w:val="es-ES"/>
        </w:rPr>
        <w:t xml:space="preserve">LOS NIÑOS: </w:t>
      </w:r>
      <w:r>
        <w:rPr>
          <w:rFonts w:ascii="Arial" w:eastAsia="Times New Roman" w:hAnsi="Arial" w:cs="Arial"/>
          <w:b/>
          <w:sz w:val="24"/>
          <w:lang w:val="es-ES"/>
        </w:rPr>
        <w:t xml:space="preserve">MOTOR DE CAMBIOS LEGALES, JUDICIALES, POLÍTICOS Y CULTURALES. </w:t>
      </w:r>
    </w:p>
    <w:p w:rsidR="00621C6B" w:rsidRPr="00621C6B" w:rsidRDefault="00621C6B" w:rsidP="00621C6B">
      <w:pPr>
        <w:widowControl/>
        <w:spacing w:line="360" w:lineRule="auto"/>
        <w:ind w:firstLine="708"/>
        <w:jc w:val="center"/>
        <w:rPr>
          <w:rFonts w:ascii="Arial" w:eastAsia="Times New Roman" w:hAnsi="Arial" w:cs="Arial"/>
          <w:b/>
          <w:sz w:val="24"/>
          <w:lang w:val="es-ES"/>
        </w:rPr>
      </w:pPr>
    </w:p>
    <w:p w:rsidR="00621C6B" w:rsidRPr="00F50C10" w:rsidRDefault="00365F55" w:rsidP="00621C6B">
      <w:pPr>
        <w:widowControl/>
        <w:ind w:firstLine="709"/>
        <w:jc w:val="right"/>
        <w:rPr>
          <w:rFonts w:ascii="Arial" w:eastAsia="Times New Roman" w:hAnsi="Arial" w:cs="Arial"/>
          <w:b/>
          <w:szCs w:val="20"/>
          <w:lang w:val="es-ES"/>
        </w:rPr>
      </w:pPr>
      <w:r w:rsidRPr="00F50C10">
        <w:rPr>
          <w:rFonts w:ascii="Arial" w:eastAsia="Times New Roman" w:hAnsi="Arial" w:cs="Arial"/>
          <w:b/>
          <w:szCs w:val="20"/>
          <w:lang w:val="es-ES"/>
        </w:rPr>
        <w:t>*</w:t>
      </w:r>
      <w:r w:rsidR="00621C6B" w:rsidRPr="00F50C10">
        <w:rPr>
          <w:rFonts w:ascii="Arial" w:eastAsia="Times New Roman" w:hAnsi="Arial" w:cs="Arial"/>
          <w:b/>
          <w:szCs w:val="20"/>
          <w:lang w:val="es-ES"/>
        </w:rPr>
        <w:t>Susy Muñoz Merkle</w:t>
      </w:r>
    </w:p>
    <w:p w:rsidR="00621C6B" w:rsidRPr="00F50C10" w:rsidRDefault="00621C6B" w:rsidP="00621C6B">
      <w:pPr>
        <w:widowControl/>
        <w:ind w:firstLine="709"/>
        <w:jc w:val="right"/>
        <w:rPr>
          <w:rFonts w:ascii="Arial" w:eastAsia="Times New Roman" w:hAnsi="Arial" w:cs="Arial"/>
          <w:b/>
          <w:szCs w:val="20"/>
          <w:lang w:val="es-ES"/>
        </w:rPr>
      </w:pPr>
      <w:r w:rsidRPr="00F50C10">
        <w:rPr>
          <w:rFonts w:ascii="Arial" w:eastAsia="Times New Roman" w:hAnsi="Arial" w:cs="Arial"/>
          <w:b/>
          <w:szCs w:val="20"/>
          <w:lang w:val="es-ES"/>
        </w:rPr>
        <w:t>Licenciada en Ciencias Jurídicas UV</w:t>
      </w:r>
    </w:p>
    <w:p w:rsidR="00621C6B" w:rsidRPr="00F50C10" w:rsidRDefault="00621C6B" w:rsidP="00621C6B">
      <w:pPr>
        <w:widowControl/>
        <w:ind w:firstLine="709"/>
        <w:jc w:val="right"/>
        <w:rPr>
          <w:rFonts w:ascii="Arial" w:eastAsia="Times New Roman" w:hAnsi="Arial" w:cs="Arial"/>
          <w:b/>
          <w:szCs w:val="20"/>
          <w:lang w:val="es-ES"/>
        </w:rPr>
      </w:pPr>
      <w:r w:rsidRPr="00F50C10">
        <w:rPr>
          <w:rFonts w:ascii="Arial" w:eastAsia="Times New Roman" w:hAnsi="Arial" w:cs="Arial"/>
          <w:b/>
          <w:szCs w:val="20"/>
          <w:lang w:val="es-ES"/>
        </w:rPr>
        <w:t>Magíster en Gestión Jurídica de la empresa UV</w:t>
      </w:r>
    </w:p>
    <w:p w:rsidR="00621C6B" w:rsidRPr="00F50C10" w:rsidRDefault="00621C6B" w:rsidP="00621C6B">
      <w:pPr>
        <w:widowControl/>
        <w:ind w:firstLine="709"/>
        <w:jc w:val="right"/>
        <w:rPr>
          <w:rFonts w:ascii="Arial" w:eastAsia="Times New Roman" w:hAnsi="Arial" w:cs="Arial"/>
          <w:b/>
          <w:szCs w:val="20"/>
          <w:lang w:val="es-ES"/>
        </w:rPr>
      </w:pPr>
      <w:r w:rsidRPr="00F50C10">
        <w:rPr>
          <w:rFonts w:ascii="Arial" w:eastAsia="Times New Roman" w:hAnsi="Arial" w:cs="Arial"/>
          <w:b/>
          <w:szCs w:val="20"/>
          <w:lang w:val="es-ES"/>
        </w:rPr>
        <w:t>Candidata a doctora en derecho público UV</w:t>
      </w:r>
    </w:p>
    <w:p w:rsidR="00621C6B" w:rsidRPr="00F50C10" w:rsidRDefault="00621C6B" w:rsidP="00621C6B">
      <w:pPr>
        <w:widowControl/>
        <w:ind w:firstLine="709"/>
        <w:jc w:val="right"/>
        <w:rPr>
          <w:rFonts w:ascii="Arial" w:eastAsia="Times New Roman" w:hAnsi="Arial" w:cs="Arial"/>
          <w:b/>
          <w:szCs w:val="20"/>
          <w:lang w:val="es-ES"/>
        </w:rPr>
      </w:pPr>
      <w:r w:rsidRPr="00F50C10">
        <w:rPr>
          <w:rFonts w:ascii="Arial" w:eastAsia="Times New Roman" w:hAnsi="Arial" w:cs="Arial"/>
          <w:b/>
          <w:szCs w:val="20"/>
          <w:lang w:val="es-ES"/>
        </w:rPr>
        <w:t>3 Norte 169, Block O, dpto., 5, Viña del Mar</w:t>
      </w:r>
    </w:p>
    <w:p w:rsidR="00621C6B" w:rsidRPr="00F50C10" w:rsidRDefault="0046746E" w:rsidP="00621C6B">
      <w:pPr>
        <w:widowControl/>
        <w:ind w:firstLine="709"/>
        <w:jc w:val="right"/>
        <w:rPr>
          <w:rFonts w:ascii="Arial" w:eastAsia="Times New Roman" w:hAnsi="Arial" w:cs="Arial"/>
          <w:b/>
          <w:szCs w:val="20"/>
          <w:lang w:val="es-ES"/>
        </w:rPr>
      </w:pPr>
      <w:hyperlink r:id="rId9" w:history="1">
        <w:r w:rsidR="00365F55" w:rsidRPr="00F50C10">
          <w:rPr>
            <w:rStyle w:val="Hipervnculo"/>
            <w:rFonts w:ascii="Arial" w:eastAsia="Times New Roman" w:hAnsi="Arial" w:cs="Arial"/>
            <w:b/>
            <w:szCs w:val="20"/>
            <w:lang w:val="es-ES"/>
          </w:rPr>
          <w:t>susymunoz26@hotmail.com</w:t>
        </w:r>
      </w:hyperlink>
    </w:p>
    <w:p w:rsidR="00365F55" w:rsidRPr="00F50C10" w:rsidRDefault="00365F55" w:rsidP="00621C6B">
      <w:pPr>
        <w:widowControl/>
        <w:ind w:firstLine="709"/>
        <w:jc w:val="right"/>
        <w:rPr>
          <w:rFonts w:ascii="Arial" w:eastAsia="Times New Roman" w:hAnsi="Arial" w:cs="Arial"/>
          <w:b/>
          <w:szCs w:val="20"/>
          <w:lang w:val="es-ES"/>
        </w:rPr>
      </w:pPr>
      <w:r w:rsidRPr="00F50C10">
        <w:rPr>
          <w:rFonts w:ascii="Arial" w:eastAsia="Times New Roman" w:hAnsi="Arial" w:cs="Arial"/>
          <w:b/>
          <w:szCs w:val="20"/>
          <w:lang w:val="es-ES"/>
        </w:rPr>
        <w:t>Universidad de Valparaíso</w:t>
      </w:r>
    </w:p>
    <w:p w:rsidR="00342860" w:rsidRPr="00F50C10" w:rsidRDefault="00342860" w:rsidP="00621C6B">
      <w:pPr>
        <w:widowControl/>
        <w:ind w:firstLine="709"/>
        <w:jc w:val="right"/>
        <w:rPr>
          <w:rFonts w:ascii="Arial" w:eastAsia="Times New Roman" w:hAnsi="Arial" w:cs="Arial"/>
          <w:b/>
          <w:szCs w:val="20"/>
          <w:lang w:val="es-ES"/>
        </w:rPr>
      </w:pPr>
    </w:p>
    <w:p w:rsidR="00342860" w:rsidRPr="008E7172" w:rsidRDefault="00342860" w:rsidP="00621C6B">
      <w:pPr>
        <w:widowControl/>
        <w:ind w:firstLine="709"/>
        <w:jc w:val="right"/>
        <w:rPr>
          <w:rFonts w:ascii="Arial" w:eastAsia="Times New Roman" w:hAnsi="Arial" w:cs="Arial"/>
          <w:sz w:val="24"/>
          <w:lang w:val="es-ES"/>
        </w:rPr>
      </w:pPr>
    </w:p>
    <w:p w:rsidR="00342860" w:rsidRPr="008E7172" w:rsidRDefault="00342860" w:rsidP="00342860">
      <w:pPr>
        <w:widowControl/>
        <w:ind w:firstLine="709"/>
        <w:rPr>
          <w:rFonts w:ascii="Arial" w:eastAsia="Times New Roman" w:hAnsi="Arial" w:cs="Arial"/>
          <w:sz w:val="24"/>
          <w:lang w:val="es-ES"/>
        </w:rPr>
      </w:pPr>
      <w:r w:rsidRPr="008E7172">
        <w:rPr>
          <w:rFonts w:ascii="Arial" w:eastAsia="Times New Roman" w:hAnsi="Arial" w:cs="Arial"/>
          <w:sz w:val="24"/>
          <w:lang w:val="es-ES"/>
        </w:rPr>
        <w:t>Los derechos humanos de los niños, se han constituido en un motor de cambios, de adecuación, de innovación</w:t>
      </w:r>
      <w:r w:rsidR="00CB2EEA" w:rsidRPr="008E7172">
        <w:rPr>
          <w:rFonts w:ascii="Arial" w:eastAsia="Times New Roman" w:hAnsi="Arial" w:cs="Arial"/>
          <w:sz w:val="24"/>
          <w:lang w:val="es-ES"/>
        </w:rPr>
        <w:t>, en diversas áreas de la sociedad</w:t>
      </w:r>
      <w:r w:rsidR="006F36BA" w:rsidRPr="008E7172">
        <w:rPr>
          <w:rFonts w:ascii="Arial" w:eastAsia="Times New Roman" w:hAnsi="Arial" w:cs="Arial"/>
          <w:sz w:val="24"/>
          <w:lang w:val="es-ES"/>
        </w:rPr>
        <w:t xml:space="preserve"> y del Estado</w:t>
      </w:r>
      <w:r w:rsidR="00CB2EEA" w:rsidRPr="008E7172">
        <w:rPr>
          <w:rFonts w:ascii="Arial" w:eastAsia="Times New Roman" w:hAnsi="Arial" w:cs="Arial"/>
          <w:sz w:val="24"/>
          <w:lang w:val="es-ES"/>
        </w:rPr>
        <w:t xml:space="preserve">, </w:t>
      </w:r>
      <w:r w:rsidR="006F36BA" w:rsidRPr="008E7172">
        <w:rPr>
          <w:rFonts w:ascii="Arial" w:eastAsia="Times New Roman" w:hAnsi="Arial" w:cs="Arial"/>
          <w:sz w:val="24"/>
          <w:lang w:val="es-ES"/>
        </w:rPr>
        <w:t>así lo apreciamos</w:t>
      </w:r>
      <w:r w:rsidR="00CB2EEA" w:rsidRPr="008E7172">
        <w:rPr>
          <w:rFonts w:ascii="Arial" w:eastAsia="Times New Roman" w:hAnsi="Arial" w:cs="Arial"/>
          <w:sz w:val="24"/>
          <w:lang w:val="es-ES"/>
        </w:rPr>
        <w:t xml:space="preserve"> en la legislación; en la forma de tramitar y fallar causas judiciales; en la elaboración de políticas públicas</w:t>
      </w:r>
      <w:r w:rsidR="006F36BA" w:rsidRPr="008E7172">
        <w:rPr>
          <w:rFonts w:ascii="Arial" w:eastAsia="Times New Roman" w:hAnsi="Arial" w:cs="Arial"/>
          <w:sz w:val="24"/>
          <w:lang w:val="es-ES"/>
        </w:rPr>
        <w:t xml:space="preserve"> estatales</w:t>
      </w:r>
      <w:r w:rsidR="00CB2EEA" w:rsidRPr="008E7172">
        <w:rPr>
          <w:rFonts w:ascii="Arial" w:eastAsia="Times New Roman" w:hAnsi="Arial" w:cs="Arial"/>
          <w:sz w:val="24"/>
          <w:lang w:val="es-ES"/>
        </w:rPr>
        <w:t xml:space="preserve"> relativas a la protección de la infancia y de la familia; en cambios de paradigmas culturales sobre cómo concebimos a los niños, de pensarlos como objetos del derecho (casi una cosa), luego como sujeto de protección (</w:t>
      </w:r>
      <w:r w:rsidR="006F36BA" w:rsidRPr="008E7172">
        <w:rPr>
          <w:rFonts w:ascii="Arial" w:eastAsia="Times New Roman" w:hAnsi="Arial" w:cs="Arial"/>
          <w:sz w:val="24"/>
          <w:lang w:val="es-ES"/>
        </w:rPr>
        <w:t xml:space="preserve">doctrina del </w:t>
      </w:r>
      <w:r w:rsidR="00CB2EEA" w:rsidRPr="008E7172">
        <w:rPr>
          <w:rFonts w:ascii="Arial" w:eastAsia="Times New Roman" w:hAnsi="Arial" w:cs="Arial"/>
          <w:sz w:val="24"/>
          <w:lang w:val="es-ES"/>
        </w:rPr>
        <w:t xml:space="preserve">menor en situación irregular) a concebirlos como sujetos plenos de derechos, como titulares activos de derechos humanos, </w:t>
      </w:r>
      <w:r w:rsidR="006F36BA" w:rsidRPr="008E7172">
        <w:rPr>
          <w:rFonts w:ascii="Arial" w:eastAsia="Times New Roman" w:hAnsi="Arial" w:cs="Arial"/>
          <w:sz w:val="24"/>
          <w:lang w:val="es-ES"/>
        </w:rPr>
        <w:t xml:space="preserve">en que su opinión cuenta cada vez más </w:t>
      </w:r>
      <w:r w:rsidR="00CB2EEA" w:rsidRPr="008E7172">
        <w:rPr>
          <w:rFonts w:ascii="Arial" w:eastAsia="Times New Roman" w:hAnsi="Arial" w:cs="Arial"/>
          <w:sz w:val="24"/>
          <w:lang w:val="es-ES"/>
        </w:rPr>
        <w:t>según el grado de autonomía progresiva que va</w:t>
      </w:r>
      <w:r w:rsidR="006F36BA" w:rsidRPr="008E7172">
        <w:rPr>
          <w:rFonts w:ascii="Arial" w:eastAsia="Times New Roman" w:hAnsi="Arial" w:cs="Arial"/>
          <w:sz w:val="24"/>
          <w:lang w:val="es-ES"/>
        </w:rPr>
        <w:t>n</w:t>
      </w:r>
      <w:r w:rsidR="00CB2EEA" w:rsidRPr="008E7172">
        <w:rPr>
          <w:rFonts w:ascii="Arial" w:eastAsia="Times New Roman" w:hAnsi="Arial" w:cs="Arial"/>
          <w:sz w:val="24"/>
          <w:lang w:val="es-ES"/>
        </w:rPr>
        <w:t xml:space="preserve"> adquiriendo (</w:t>
      </w:r>
      <w:r w:rsidR="006F36BA" w:rsidRPr="008E7172">
        <w:rPr>
          <w:rFonts w:ascii="Arial" w:eastAsia="Times New Roman" w:hAnsi="Arial" w:cs="Arial"/>
          <w:sz w:val="24"/>
          <w:lang w:val="es-ES"/>
        </w:rPr>
        <w:t xml:space="preserve">doctrina de la </w:t>
      </w:r>
      <w:r w:rsidR="00CB2EEA" w:rsidRPr="008E7172">
        <w:rPr>
          <w:rFonts w:ascii="Arial" w:eastAsia="Times New Roman" w:hAnsi="Arial" w:cs="Arial"/>
          <w:sz w:val="24"/>
          <w:lang w:val="es-ES"/>
        </w:rPr>
        <w:t>protección integral del niño).</w:t>
      </w:r>
    </w:p>
    <w:p w:rsidR="00621C6B" w:rsidRPr="00621C6B" w:rsidRDefault="00621C6B" w:rsidP="00621C6B">
      <w:pPr>
        <w:widowControl/>
        <w:ind w:firstLine="709"/>
        <w:rPr>
          <w:rFonts w:ascii="Arial" w:eastAsia="Times New Roman" w:hAnsi="Arial" w:cs="Arial"/>
          <w:b/>
          <w:sz w:val="24"/>
          <w:lang w:val="es-ES"/>
        </w:rPr>
      </w:pPr>
    </w:p>
    <w:p w:rsidR="00621C6B" w:rsidRDefault="008E7172" w:rsidP="00621C6B">
      <w:pPr>
        <w:widowControl/>
        <w:spacing w:line="360" w:lineRule="auto"/>
        <w:ind w:firstLine="708"/>
        <w:rPr>
          <w:rFonts w:ascii="Arial" w:eastAsia="Times New Roman" w:hAnsi="Arial" w:cs="Arial"/>
          <w:b/>
          <w:sz w:val="24"/>
          <w:lang w:val="es-ES"/>
        </w:rPr>
      </w:pPr>
      <w:r>
        <w:rPr>
          <w:rFonts w:ascii="Arial" w:eastAsia="Times New Roman" w:hAnsi="Arial" w:cs="Arial"/>
          <w:b/>
          <w:sz w:val="24"/>
          <w:lang w:val="es-ES"/>
        </w:rPr>
        <w:t>Palabras clave: Niño- Derechos humanos- Convención sobre los Derechos del Niño- Influencia del derecho internacional en el derecho nacional.</w:t>
      </w:r>
    </w:p>
    <w:p w:rsidR="008E7172" w:rsidRPr="00621C6B" w:rsidRDefault="008E7172" w:rsidP="00621C6B">
      <w:pPr>
        <w:widowControl/>
        <w:spacing w:line="360" w:lineRule="auto"/>
        <w:ind w:firstLine="708"/>
        <w:rPr>
          <w:rFonts w:ascii="Arial" w:eastAsia="Times New Roman" w:hAnsi="Arial" w:cs="Arial"/>
          <w:b/>
          <w:sz w:val="24"/>
          <w:lang w:val="es-ES"/>
        </w:rPr>
      </w:pPr>
    </w:p>
    <w:p w:rsidR="00621C6B" w:rsidRPr="00621C6B" w:rsidRDefault="00621C6B" w:rsidP="00621C6B">
      <w:pPr>
        <w:widowControl/>
        <w:spacing w:line="360" w:lineRule="auto"/>
        <w:ind w:firstLine="708"/>
        <w:rPr>
          <w:rFonts w:ascii="Arial" w:eastAsia="Times New Roman" w:hAnsi="Arial" w:cs="Arial"/>
          <w:b/>
          <w:sz w:val="24"/>
          <w:lang w:val="es-ES"/>
        </w:rPr>
      </w:pPr>
      <w:r w:rsidRPr="00621C6B">
        <w:rPr>
          <w:rFonts w:ascii="Arial" w:eastAsia="Times New Roman" w:hAnsi="Arial" w:cs="Arial"/>
          <w:b/>
          <w:sz w:val="24"/>
          <w:lang w:val="es-ES"/>
        </w:rPr>
        <w:t>1.- Evolución del Reconocimiento y Protección de los Derechos Humanos de los Niños e importancia de la CDN en ello:</w:t>
      </w:r>
    </w:p>
    <w:p w:rsidR="00621C6B" w:rsidRPr="00621C6B" w:rsidRDefault="00621C6B" w:rsidP="00621C6B">
      <w:pPr>
        <w:widowControl/>
        <w:spacing w:line="360" w:lineRule="auto"/>
        <w:ind w:firstLine="708"/>
        <w:rPr>
          <w:rFonts w:ascii="Arial" w:eastAsia="Times New Roman" w:hAnsi="Arial" w:cs="Arial"/>
          <w:sz w:val="24"/>
          <w:lang w:val="es-ES"/>
        </w:rPr>
      </w:pPr>
    </w:p>
    <w:p w:rsidR="000B339B" w:rsidRDefault="006F36BA" w:rsidP="00621C6B">
      <w:pPr>
        <w:widowControl/>
        <w:spacing w:line="360" w:lineRule="auto"/>
        <w:ind w:firstLine="708"/>
        <w:rPr>
          <w:rFonts w:ascii="Arial" w:eastAsia="Times New Roman" w:hAnsi="Arial" w:cs="Arial"/>
          <w:sz w:val="24"/>
          <w:lang w:val="es-ES"/>
        </w:rPr>
      </w:pPr>
      <w:r>
        <w:rPr>
          <w:rFonts w:ascii="Arial" w:eastAsia="Times New Roman" w:hAnsi="Arial" w:cs="Arial"/>
          <w:sz w:val="24"/>
          <w:lang w:val="es-ES"/>
        </w:rPr>
        <w:t>Es asombroso cómo en un breve lapso de tiempo, si consideramos la totalidad de la historia del derecho occidental desde los griegos a nuestros días, en tan sólo casi noventa años (desde 1924), e</w:t>
      </w:r>
      <w:r w:rsidR="00621C6B" w:rsidRPr="00621C6B">
        <w:rPr>
          <w:rFonts w:ascii="Arial" w:eastAsia="Times New Roman" w:hAnsi="Arial" w:cs="Arial"/>
          <w:sz w:val="24"/>
          <w:lang w:val="es-ES"/>
        </w:rPr>
        <w:t>l derecho de los derechos del niño, ha experimentado una vertiginosa evolución, tanto en el ámbito internacional como en el ámbito interno de los Estados.</w:t>
      </w:r>
      <w:r w:rsidR="000B339B">
        <w:rPr>
          <w:rFonts w:ascii="Arial" w:eastAsia="Times New Roman" w:hAnsi="Arial" w:cs="Arial"/>
          <w:sz w:val="24"/>
          <w:lang w:val="es-ES"/>
        </w:rPr>
        <w:t xml:space="preserve"> El desarrollo de los derechos humanos de los niños en la comunidad internacional ha promovido, potenciado, permitido, el desarrollo del derecho de los niños a nivel nacional, en las diversas áreas del </w:t>
      </w:r>
      <w:r w:rsidR="000B339B">
        <w:rPr>
          <w:rFonts w:ascii="Arial" w:eastAsia="Times New Roman" w:hAnsi="Arial" w:cs="Arial"/>
          <w:sz w:val="24"/>
          <w:lang w:val="es-ES"/>
        </w:rPr>
        <w:lastRenderedPageBreak/>
        <w:t>derecho interno que tienen injerencia en la regulación de los derechos y deberes de los niños, como podemos apreciar ha ocurrido en Chile.</w:t>
      </w:r>
    </w:p>
    <w:p w:rsidR="000B339B" w:rsidRDefault="000B339B" w:rsidP="00621C6B">
      <w:pPr>
        <w:widowControl/>
        <w:spacing w:line="360" w:lineRule="auto"/>
        <w:ind w:firstLine="708"/>
        <w:rPr>
          <w:rFonts w:ascii="Arial" w:eastAsia="Times New Roman" w:hAnsi="Arial" w:cs="Arial"/>
          <w:sz w:val="24"/>
          <w:lang w:val="es-ES"/>
        </w:rPr>
      </w:pPr>
    </w:p>
    <w:p w:rsidR="00621C6B" w:rsidRPr="00621C6B" w:rsidRDefault="00621C6B" w:rsidP="00621C6B">
      <w:pPr>
        <w:widowControl/>
        <w:spacing w:line="360" w:lineRule="auto"/>
        <w:ind w:firstLine="708"/>
        <w:rPr>
          <w:rFonts w:ascii="Arial" w:eastAsia="Times New Roman" w:hAnsi="Arial" w:cs="Arial"/>
          <w:sz w:val="24"/>
          <w:lang w:val="es-ES"/>
        </w:rPr>
      </w:pPr>
      <w:r w:rsidRPr="00621C6B">
        <w:rPr>
          <w:rFonts w:ascii="Arial" w:eastAsia="Times New Roman" w:hAnsi="Arial" w:cs="Arial"/>
          <w:sz w:val="24"/>
          <w:lang w:val="es-ES"/>
        </w:rPr>
        <w:t>Es así como, de una separación inicial entre estas dos esferas jurídicas,</w:t>
      </w:r>
      <w:r w:rsidR="000B339B">
        <w:rPr>
          <w:rFonts w:ascii="Arial" w:eastAsia="Times New Roman" w:hAnsi="Arial" w:cs="Arial"/>
          <w:sz w:val="24"/>
          <w:lang w:val="es-ES"/>
        </w:rPr>
        <w:t xml:space="preserve"> el derecho internacional público de los derechos humanos y el derecho nacional constitucional, civil, penal, laboral, etc.,</w:t>
      </w:r>
      <w:r w:rsidRPr="00621C6B">
        <w:rPr>
          <w:rFonts w:ascii="Arial" w:eastAsia="Times New Roman" w:hAnsi="Arial" w:cs="Arial"/>
          <w:sz w:val="24"/>
          <w:lang w:val="es-ES"/>
        </w:rPr>
        <w:t xml:space="preserve"> se ha tendido gradualmente a la articulación cada vez más intensa entre ellas. Por esta razón, la evolución del derecho internacional, particularmente en el ámbito de los derechos</w:t>
      </w:r>
      <w:r w:rsidR="000B339B">
        <w:rPr>
          <w:rFonts w:ascii="Arial" w:eastAsia="Times New Roman" w:hAnsi="Arial" w:cs="Arial"/>
          <w:sz w:val="24"/>
          <w:lang w:val="es-ES"/>
        </w:rPr>
        <w:t xml:space="preserve"> humanos</w:t>
      </w:r>
      <w:r w:rsidRPr="00621C6B">
        <w:rPr>
          <w:rFonts w:ascii="Arial" w:eastAsia="Times New Roman" w:hAnsi="Arial" w:cs="Arial"/>
          <w:sz w:val="24"/>
          <w:lang w:val="es-ES"/>
        </w:rPr>
        <w:t xml:space="preserve"> del niño, ha generado un gran impacto en los órdenes jurídicos estatales</w:t>
      </w:r>
      <w:r w:rsidR="000B339B">
        <w:rPr>
          <w:rFonts w:ascii="Arial" w:eastAsia="Times New Roman" w:hAnsi="Arial" w:cs="Arial"/>
          <w:sz w:val="24"/>
          <w:lang w:val="es-ES"/>
        </w:rPr>
        <w:t xml:space="preserve">, como bien lo </w:t>
      </w:r>
      <w:r w:rsidR="006438FB">
        <w:rPr>
          <w:rFonts w:ascii="Arial" w:eastAsia="Times New Roman" w:hAnsi="Arial" w:cs="Arial"/>
          <w:sz w:val="24"/>
          <w:lang w:val="es-ES"/>
        </w:rPr>
        <w:t>afirma el profesor Aguilar</w:t>
      </w:r>
      <w:r w:rsidRPr="00621C6B">
        <w:rPr>
          <w:rStyle w:val="Smbolodenotaalpie"/>
          <w:rFonts w:ascii="Arial" w:eastAsia="Times New Roman" w:hAnsi="Arial" w:cs="Arial"/>
          <w:sz w:val="24"/>
          <w:lang w:val="es-ES"/>
        </w:rPr>
        <w:footnoteReference w:id="1"/>
      </w:r>
      <w:r w:rsidRPr="00621C6B">
        <w:rPr>
          <w:rFonts w:ascii="Arial" w:eastAsia="Times New Roman" w:hAnsi="Arial" w:cs="Arial"/>
          <w:sz w:val="24"/>
          <w:lang w:val="es-ES"/>
        </w:rPr>
        <w:t>.</w:t>
      </w:r>
    </w:p>
    <w:p w:rsidR="00621C6B" w:rsidRPr="00621C6B" w:rsidRDefault="00621C6B" w:rsidP="00621C6B">
      <w:pPr>
        <w:widowControl/>
        <w:spacing w:line="360" w:lineRule="auto"/>
        <w:ind w:firstLine="708"/>
        <w:rPr>
          <w:rFonts w:ascii="Arial" w:eastAsia="Times New Roman" w:hAnsi="Arial" w:cs="Arial"/>
          <w:sz w:val="24"/>
          <w:lang w:val="es-ES"/>
        </w:rPr>
      </w:pPr>
    </w:p>
    <w:p w:rsidR="00621C6B" w:rsidRPr="00621C6B" w:rsidRDefault="006438FB" w:rsidP="00621C6B">
      <w:pPr>
        <w:widowControl/>
        <w:spacing w:line="360" w:lineRule="auto"/>
        <w:ind w:firstLine="708"/>
        <w:rPr>
          <w:rFonts w:ascii="Arial" w:eastAsia="Times New Roman" w:hAnsi="Arial" w:cs="Arial"/>
          <w:sz w:val="24"/>
          <w:lang w:val="es-ES"/>
        </w:rPr>
      </w:pPr>
      <w:r>
        <w:rPr>
          <w:rFonts w:ascii="Arial" w:eastAsia="Times New Roman" w:hAnsi="Arial" w:cs="Arial"/>
          <w:sz w:val="24"/>
          <w:lang w:val="es-ES"/>
        </w:rPr>
        <w:t>Antes de continuar es necesario precisar que d</w:t>
      </w:r>
      <w:r w:rsidR="00621C6B" w:rsidRPr="00621C6B">
        <w:rPr>
          <w:rFonts w:ascii="Arial" w:eastAsia="Times New Roman" w:hAnsi="Arial" w:cs="Arial"/>
          <w:sz w:val="24"/>
          <w:lang w:val="es-ES"/>
        </w:rPr>
        <w:t>entro del Derecho Internacional Público, los Derechos Humanos se han ido perfilando como una rama con características propias</w:t>
      </w:r>
      <w:r w:rsidR="00621C6B" w:rsidRPr="00621C6B">
        <w:rPr>
          <w:rStyle w:val="Refdenotaalpie"/>
          <w:rFonts w:ascii="Arial" w:eastAsia="Times New Roman" w:hAnsi="Arial" w:cs="Arial"/>
          <w:sz w:val="24"/>
          <w:lang w:val="es-ES"/>
        </w:rPr>
        <w:footnoteReference w:id="2"/>
      </w:r>
      <w:r w:rsidR="00621C6B" w:rsidRPr="00621C6B">
        <w:rPr>
          <w:rFonts w:ascii="Arial" w:eastAsia="Times New Roman" w:hAnsi="Arial" w:cs="Arial"/>
          <w:sz w:val="24"/>
          <w:lang w:val="es-ES"/>
        </w:rPr>
        <w:t>. Los derechos del niño son Derechos Humanos o Fundamentales, pues constan en Tratados y Declaraciones que tienen esta naturaleza jurídica</w:t>
      </w:r>
      <w:r w:rsidR="00621C6B" w:rsidRPr="00621C6B">
        <w:rPr>
          <w:rStyle w:val="Refdenotaalpie"/>
          <w:rFonts w:ascii="Arial" w:eastAsia="Times New Roman" w:hAnsi="Arial" w:cs="Arial"/>
          <w:sz w:val="24"/>
          <w:lang w:val="es-ES"/>
        </w:rPr>
        <w:footnoteReference w:id="3"/>
      </w:r>
      <w:r w:rsidR="00621C6B" w:rsidRPr="00621C6B">
        <w:rPr>
          <w:rFonts w:ascii="Arial" w:eastAsia="Times New Roman" w:hAnsi="Arial" w:cs="Arial"/>
          <w:sz w:val="24"/>
          <w:lang w:val="es-ES"/>
        </w:rPr>
        <w:t>. Y, se han ido incorporando paulatinamente al interior de los Estados, al ratificarse las Convenciones sobre Derechos Humanos de los Niños</w:t>
      </w:r>
      <w:r w:rsidR="00621C6B" w:rsidRPr="00621C6B">
        <w:rPr>
          <w:rStyle w:val="Smbolodenotaalpie"/>
          <w:rFonts w:ascii="Arial" w:eastAsia="Times New Roman" w:hAnsi="Arial" w:cs="Arial"/>
          <w:sz w:val="24"/>
          <w:lang w:val="es-ES"/>
        </w:rPr>
        <w:footnoteReference w:id="4"/>
      </w:r>
      <w:r w:rsidR="00621C6B" w:rsidRPr="00621C6B">
        <w:rPr>
          <w:rFonts w:ascii="Arial" w:eastAsia="Times New Roman" w:hAnsi="Arial" w:cs="Arial"/>
          <w:sz w:val="24"/>
          <w:lang w:val="es-ES"/>
        </w:rPr>
        <w:t>.</w:t>
      </w:r>
    </w:p>
    <w:p w:rsidR="00621C6B" w:rsidRPr="00621C6B" w:rsidRDefault="00621C6B" w:rsidP="00621C6B">
      <w:pPr>
        <w:widowControl/>
        <w:spacing w:line="360" w:lineRule="auto"/>
        <w:rPr>
          <w:rFonts w:ascii="Arial" w:eastAsia="Times New Roman" w:hAnsi="Arial" w:cs="Arial"/>
          <w:sz w:val="24"/>
          <w:lang w:val="es-ES"/>
        </w:rPr>
      </w:pPr>
    </w:p>
    <w:p w:rsidR="00621C6B" w:rsidRPr="00621C6B" w:rsidRDefault="00621C6B" w:rsidP="00621C6B">
      <w:pPr>
        <w:widowControl/>
        <w:spacing w:line="360" w:lineRule="auto"/>
        <w:rPr>
          <w:rFonts w:ascii="Arial" w:eastAsia="Times New Roman" w:hAnsi="Arial" w:cs="Arial"/>
          <w:sz w:val="24"/>
          <w:lang w:val="es-ES"/>
        </w:rPr>
      </w:pPr>
      <w:r w:rsidRPr="00621C6B">
        <w:rPr>
          <w:rFonts w:ascii="Arial" w:eastAsia="Times New Roman" w:hAnsi="Arial" w:cs="Arial"/>
          <w:sz w:val="24"/>
          <w:lang w:val="es-ES"/>
        </w:rPr>
        <w:lastRenderedPageBreak/>
        <w:tab/>
        <w:t>El derecho internacional de los derechos del niño se compone, desde un punto de vista convencional, de los siguientes instrumentos</w:t>
      </w:r>
      <w:r w:rsidRPr="00621C6B">
        <w:rPr>
          <w:rStyle w:val="Smbolodenotaalpie"/>
          <w:rFonts w:ascii="Arial" w:eastAsia="Times New Roman" w:hAnsi="Arial" w:cs="Arial"/>
          <w:sz w:val="24"/>
          <w:lang w:val="es-ES"/>
        </w:rPr>
        <w:footnoteReference w:id="5"/>
      </w:r>
      <w:r w:rsidRPr="00621C6B">
        <w:rPr>
          <w:rFonts w:ascii="Arial" w:eastAsia="Times New Roman" w:hAnsi="Arial" w:cs="Arial"/>
          <w:sz w:val="24"/>
          <w:lang w:val="es-ES"/>
        </w:rPr>
        <w:t xml:space="preserve">: </w:t>
      </w:r>
    </w:p>
    <w:p w:rsidR="00621C6B" w:rsidRPr="00621C6B" w:rsidRDefault="00621C6B" w:rsidP="00621C6B">
      <w:pPr>
        <w:widowControl/>
        <w:spacing w:line="360" w:lineRule="auto"/>
        <w:rPr>
          <w:rFonts w:ascii="Arial" w:eastAsia="Times New Roman" w:hAnsi="Arial" w:cs="Arial"/>
          <w:sz w:val="24"/>
          <w:lang w:val="es-ES"/>
        </w:rPr>
      </w:pPr>
    </w:p>
    <w:p w:rsidR="00621C6B" w:rsidRPr="00621C6B" w:rsidRDefault="00621C6B" w:rsidP="00621C6B">
      <w:pPr>
        <w:widowControl/>
        <w:spacing w:line="360" w:lineRule="auto"/>
        <w:ind w:firstLine="708"/>
        <w:rPr>
          <w:rFonts w:ascii="Arial" w:eastAsia="Times New Roman" w:hAnsi="Arial" w:cs="Arial"/>
          <w:sz w:val="24"/>
          <w:lang w:val="es-ES"/>
        </w:rPr>
      </w:pPr>
      <w:r w:rsidRPr="00621C6B">
        <w:rPr>
          <w:rFonts w:ascii="Arial" w:eastAsia="Times New Roman" w:hAnsi="Arial" w:cs="Arial"/>
          <w:sz w:val="24"/>
          <w:lang w:val="es-ES"/>
        </w:rPr>
        <w:t>En primer lugar, la Declaración de los Derechos del Niño, también denominada Declaración de Ginebra, de fecha  26 de diciembre del año 1924, formulada por la Sociedad de Naciones, de la cual Chile formaba parte. Se trata del primer documento de carácter jurídico elaborado por la comunidad internacional, que se refiere, específicamente, a la condición jurídica de los niños, reconociéndoles expresamente derechos y garantías mínimas para su desarrollo, en pro de lograr su mayor bienestar</w:t>
      </w:r>
      <w:r w:rsidRPr="00621C6B">
        <w:rPr>
          <w:rStyle w:val="Smbolodenotaalpie"/>
          <w:rFonts w:ascii="Arial" w:eastAsia="Times New Roman" w:hAnsi="Arial" w:cs="Arial"/>
          <w:sz w:val="24"/>
          <w:lang w:val="es-ES"/>
        </w:rPr>
        <w:footnoteReference w:id="6"/>
      </w:r>
      <w:r w:rsidRPr="00621C6B">
        <w:rPr>
          <w:rFonts w:ascii="Arial" w:eastAsia="Times New Roman" w:hAnsi="Arial" w:cs="Arial"/>
          <w:sz w:val="24"/>
          <w:lang w:val="es-ES"/>
        </w:rPr>
        <w:t>.</w:t>
      </w:r>
    </w:p>
    <w:p w:rsidR="00621C6B" w:rsidRPr="00621C6B" w:rsidRDefault="00621C6B" w:rsidP="00621C6B">
      <w:pPr>
        <w:widowControl/>
        <w:spacing w:line="360" w:lineRule="auto"/>
        <w:ind w:firstLine="708"/>
        <w:rPr>
          <w:rFonts w:ascii="Arial" w:eastAsia="Times New Roman" w:hAnsi="Arial" w:cs="Arial"/>
          <w:sz w:val="24"/>
          <w:lang w:val="es-ES"/>
        </w:rPr>
      </w:pPr>
    </w:p>
    <w:p w:rsidR="00621C6B" w:rsidRPr="00621C6B" w:rsidRDefault="00621C6B" w:rsidP="00621C6B">
      <w:pPr>
        <w:widowControl/>
        <w:spacing w:line="360" w:lineRule="auto"/>
        <w:ind w:firstLine="708"/>
        <w:rPr>
          <w:rFonts w:ascii="Arial" w:eastAsia="Times New Roman" w:hAnsi="Arial" w:cs="Arial"/>
          <w:sz w:val="24"/>
          <w:lang w:val="es-ES"/>
        </w:rPr>
      </w:pPr>
      <w:r w:rsidRPr="00621C6B">
        <w:rPr>
          <w:rFonts w:ascii="Arial" w:eastAsia="Times New Roman" w:hAnsi="Arial" w:cs="Arial"/>
          <w:sz w:val="24"/>
          <w:lang w:val="es-ES"/>
        </w:rPr>
        <w:t xml:space="preserve"> Esta Declaración, surge, principalmente, con motivo, de la desastrosa condición de vida y jurídica en que millones de niñas, niños y adolescentes se encontraron, durante y al término de la primera guerra mundial. Sin perjuicio, que durante siglos las niñas, niños y adolescentes (en adelante NNA)  fueron considerados objetos y no sujetos de derechos, con todo lo que implicaba este sub</w:t>
      </w:r>
      <w:r w:rsidRPr="00621C6B">
        <w:rPr>
          <w:rFonts w:ascii="Arial" w:eastAsia="Times New Roman" w:hAnsi="Arial" w:cs="Arial"/>
          <w:i/>
          <w:sz w:val="24"/>
          <w:lang w:val="es-ES"/>
        </w:rPr>
        <w:t xml:space="preserve"> status</w:t>
      </w:r>
      <w:r w:rsidRPr="00621C6B">
        <w:rPr>
          <w:rFonts w:ascii="Arial" w:eastAsia="Times New Roman" w:hAnsi="Arial" w:cs="Arial"/>
          <w:sz w:val="24"/>
          <w:lang w:val="es-ES"/>
        </w:rPr>
        <w:t xml:space="preserve"> jurídico. Se basa en una propuesta redactada por Save de Children Fund, en 1923, e impulsada principalmente por: Eglantyne Jebb, quien al enviar el texto de la Declaración, aprobada por esta organización a la SDN, indicó que estaba: “Convencida de que se deben exigir ciertos derechos para la infancia y trabajar en pro de un reconocimiento general de estos derechos”</w:t>
      </w:r>
      <w:r w:rsidRPr="00621C6B">
        <w:rPr>
          <w:rStyle w:val="Smbolodenotaalpie"/>
          <w:rFonts w:ascii="Arial" w:eastAsia="Times New Roman" w:hAnsi="Arial" w:cs="Arial"/>
          <w:sz w:val="24"/>
          <w:lang w:val="es-ES"/>
        </w:rPr>
        <w:footnoteReference w:id="7"/>
      </w:r>
      <w:r w:rsidRPr="00621C6B">
        <w:rPr>
          <w:rFonts w:ascii="Arial" w:eastAsia="Times New Roman" w:hAnsi="Arial" w:cs="Arial"/>
          <w:sz w:val="24"/>
          <w:lang w:val="es-ES"/>
        </w:rPr>
        <w:t>.</w:t>
      </w:r>
    </w:p>
    <w:p w:rsidR="00621C6B" w:rsidRPr="00621C6B" w:rsidRDefault="00621C6B" w:rsidP="00621C6B">
      <w:pPr>
        <w:widowControl/>
        <w:spacing w:line="360" w:lineRule="auto"/>
        <w:ind w:firstLine="708"/>
        <w:rPr>
          <w:rFonts w:ascii="Arial" w:eastAsia="Times New Roman" w:hAnsi="Arial" w:cs="Arial"/>
          <w:sz w:val="24"/>
          <w:lang w:val="es-ES"/>
        </w:rPr>
      </w:pPr>
    </w:p>
    <w:p w:rsidR="00621C6B" w:rsidRPr="00621C6B" w:rsidRDefault="00621C6B" w:rsidP="00621C6B">
      <w:pPr>
        <w:widowControl/>
        <w:spacing w:line="360" w:lineRule="auto"/>
        <w:ind w:firstLine="708"/>
        <w:rPr>
          <w:rFonts w:ascii="Arial" w:eastAsia="Times New Roman" w:hAnsi="Arial" w:cs="Arial"/>
          <w:sz w:val="24"/>
          <w:lang w:val="es-ES"/>
        </w:rPr>
      </w:pPr>
      <w:r w:rsidRPr="00621C6B">
        <w:rPr>
          <w:rFonts w:ascii="Arial" w:eastAsia="Times New Roman" w:hAnsi="Arial" w:cs="Arial"/>
          <w:sz w:val="24"/>
          <w:lang w:val="es-ES"/>
        </w:rPr>
        <w:t>En segundo lugar, la Declaración Universal de Derechos Humanos, adoptada por la Asamblea General de Naciones Unidas, el 10 de diciembre de 1948, mediante la Resolución 217 A (III). Fue aprobada sin ningún voto en contra, pero con ocho abstenciones. Esta Declaración complementa y sirve de base a las declaraciones de 1924 y la de 1959, respectivamente</w:t>
      </w:r>
      <w:r w:rsidRPr="00621C6B">
        <w:rPr>
          <w:rStyle w:val="Smbolodenotaalpie"/>
          <w:rFonts w:ascii="Arial" w:eastAsia="Times New Roman" w:hAnsi="Arial" w:cs="Arial"/>
          <w:sz w:val="24"/>
          <w:lang w:val="es-ES"/>
        </w:rPr>
        <w:footnoteReference w:id="8"/>
      </w:r>
      <w:r w:rsidRPr="00621C6B">
        <w:rPr>
          <w:rFonts w:ascii="Arial" w:eastAsia="Times New Roman" w:hAnsi="Arial" w:cs="Arial"/>
          <w:sz w:val="24"/>
          <w:lang w:val="es-ES"/>
        </w:rPr>
        <w:t xml:space="preserve">. </w:t>
      </w:r>
    </w:p>
    <w:p w:rsidR="00621C6B" w:rsidRPr="00621C6B" w:rsidRDefault="00621C6B" w:rsidP="00621C6B">
      <w:pPr>
        <w:widowControl/>
        <w:spacing w:line="360" w:lineRule="auto"/>
        <w:ind w:firstLine="708"/>
        <w:rPr>
          <w:rFonts w:ascii="Arial" w:eastAsia="Times New Roman" w:hAnsi="Arial" w:cs="Arial"/>
          <w:sz w:val="24"/>
          <w:lang w:val="es-ES"/>
        </w:rPr>
      </w:pPr>
    </w:p>
    <w:p w:rsidR="00621C6B" w:rsidRPr="00621C6B" w:rsidRDefault="00621C6B" w:rsidP="00621C6B">
      <w:pPr>
        <w:widowControl/>
        <w:spacing w:line="360" w:lineRule="auto"/>
        <w:ind w:firstLine="708"/>
        <w:rPr>
          <w:rFonts w:ascii="Arial" w:eastAsia="Times New Roman" w:hAnsi="Arial" w:cs="Arial"/>
          <w:sz w:val="24"/>
          <w:lang w:val="es-ES"/>
        </w:rPr>
      </w:pPr>
      <w:r w:rsidRPr="00621C6B">
        <w:rPr>
          <w:rFonts w:ascii="Arial" w:eastAsia="Times New Roman" w:hAnsi="Arial" w:cs="Arial"/>
          <w:sz w:val="24"/>
          <w:lang w:val="es-ES"/>
        </w:rPr>
        <w:t>En tercer lugar, la Declaración de los Derechos del Niño, de fecha 20 de Noviembre de 1959, aprobada por la unanimidad de los Estados miembros de la Asamblea General de Naciones Unidas (78 Estados la integraban, al momento de adoptarse, entre ellos nuestro país). Se compone de diez principios</w:t>
      </w:r>
      <w:r w:rsidRPr="00621C6B">
        <w:rPr>
          <w:rStyle w:val="Smbolodenotaalpie"/>
          <w:rFonts w:ascii="Arial" w:eastAsia="Times New Roman" w:hAnsi="Arial" w:cs="Arial"/>
          <w:sz w:val="24"/>
          <w:lang w:val="es-ES"/>
        </w:rPr>
        <w:footnoteReference w:id="9"/>
      </w:r>
      <w:r w:rsidRPr="00621C6B">
        <w:rPr>
          <w:rFonts w:ascii="Arial" w:eastAsia="Times New Roman" w:hAnsi="Arial" w:cs="Arial"/>
          <w:sz w:val="24"/>
          <w:lang w:val="es-ES"/>
        </w:rPr>
        <w:t>. Ésta, así como las anteriores, pese a constituir avances notables en la elaboración de un derecho de los niños, no tenían fuerza obligatoria para los Estados firmantes, por lo que constituyeron meras declaraciones programáticas, quedando, a la buena voluntad de la Estados, su cumplimiento, lo que no acontece con la CDN de 1989, la que tiene fuerza vinculante para los Estados que la ratifican, por tratarse de un tratado internacional. Nos referimos a ella a continuación</w:t>
      </w:r>
      <w:r w:rsidRPr="00621C6B">
        <w:rPr>
          <w:rStyle w:val="Smbolodenotaalpie"/>
          <w:rFonts w:ascii="Arial" w:eastAsia="Times New Roman" w:hAnsi="Arial" w:cs="Arial"/>
          <w:sz w:val="24"/>
          <w:lang w:val="es-ES"/>
        </w:rPr>
        <w:footnoteReference w:id="10"/>
      </w:r>
      <w:r w:rsidRPr="00621C6B">
        <w:rPr>
          <w:rFonts w:ascii="Arial" w:eastAsia="Times New Roman" w:hAnsi="Arial" w:cs="Arial"/>
          <w:sz w:val="24"/>
          <w:lang w:val="es-ES"/>
        </w:rPr>
        <w:t xml:space="preserve">; </w:t>
      </w:r>
    </w:p>
    <w:p w:rsidR="00621C6B" w:rsidRPr="00621C6B" w:rsidRDefault="00621C6B" w:rsidP="00621C6B">
      <w:pPr>
        <w:widowControl/>
        <w:spacing w:line="360" w:lineRule="auto"/>
        <w:ind w:firstLine="708"/>
        <w:rPr>
          <w:rFonts w:ascii="Arial" w:eastAsia="Times New Roman" w:hAnsi="Arial" w:cs="Arial"/>
          <w:sz w:val="24"/>
          <w:lang w:val="es-ES"/>
        </w:rPr>
      </w:pPr>
    </w:p>
    <w:p w:rsidR="00621C6B" w:rsidRPr="00621C6B" w:rsidRDefault="00621C6B" w:rsidP="00621C6B">
      <w:pPr>
        <w:widowControl/>
        <w:spacing w:line="360" w:lineRule="auto"/>
        <w:ind w:firstLine="708"/>
        <w:rPr>
          <w:rFonts w:ascii="Arial" w:eastAsia="Times New Roman" w:hAnsi="Arial" w:cs="Arial"/>
          <w:sz w:val="24"/>
          <w:lang w:val="es-ES"/>
        </w:rPr>
      </w:pPr>
      <w:r w:rsidRPr="00621C6B">
        <w:rPr>
          <w:rFonts w:ascii="Arial" w:eastAsia="Times New Roman" w:hAnsi="Arial" w:cs="Arial"/>
          <w:sz w:val="24"/>
          <w:lang w:val="es-ES"/>
        </w:rPr>
        <w:t>En cuarto lugar, la Convención sobre los Derechos del niño, del año 1989, ratificada por Chile en 1990</w:t>
      </w:r>
      <w:r w:rsidRPr="00621C6B">
        <w:rPr>
          <w:rStyle w:val="Smbolodenotaalpie"/>
          <w:rFonts w:ascii="Arial" w:eastAsia="Times New Roman" w:hAnsi="Arial" w:cs="Arial"/>
          <w:sz w:val="24"/>
          <w:lang w:val="es-ES"/>
        </w:rPr>
        <w:footnoteReference w:id="11"/>
      </w:r>
      <w:r w:rsidRPr="00621C6B">
        <w:rPr>
          <w:rFonts w:ascii="Arial" w:eastAsia="Times New Roman" w:hAnsi="Arial" w:cs="Arial"/>
          <w:sz w:val="24"/>
          <w:lang w:val="es-ES"/>
        </w:rPr>
        <w:t xml:space="preserve">. La que se erige, hasta el momento, en el tratado de derechos humanos más ratificado de la Historia. De hecho, Estados Unidos de Norteamérica y Somalia son los únicos Estados miembros de Naciones Unidas, que no lo han ratificado, pero sí lo firmaron, lo que demuestra un indicio de voluntad de ratificarlo en algún momento. El primero al parecer no lo ha ratificado por la delicada situación de gobernabilidad que vive y el segundo porque existen una serie de trabas o barreras internas que debe superar,  al tratarse de un Estado Federal, para ratificar la CDN. Aunque, dos de los tres protocolos facultativos de la </w:t>
      </w:r>
      <w:r w:rsidRPr="00621C6B">
        <w:rPr>
          <w:rFonts w:ascii="Arial" w:eastAsia="Times New Roman" w:hAnsi="Arial" w:cs="Arial"/>
          <w:sz w:val="24"/>
          <w:lang w:val="es-ES"/>
        </w:rPr>
        <w:lastRenderedPageBreak/>
        <w:t>Convención, Estados Unidos de Norteamérica los firmó y ratificó. Somalia sólo firmó uno de los tres protocolos facultativos</w:t>
      </w:r>
      <w:r w:rsidRPr="00621C6B">
        <w:rPr>
          <w:rStyle w:val="Smbolodenotaalpie"/>
          <w:rFonts w:ascii="Arial" w:eastAsia="Times New Roman" w:hAnsi="Arial" w:cs="Arial"/>
          <w:sz w:val="24"/>
          <w:lang w:val="es-ES"/>
        </w:rPr>
        <w:footnoteReference w:id="12"/>
      </w:r>
      <w:r w:rsidRPr="00621C6B">
        <w:rPr>
          <w:rFonts w:ascii="Arial" w:eastAsia="Times New Roman" w:hAnsi="Arial" w:cs="Arial"/>
          <w:sz w:val="24"/>
          <w:lang w:val="es-ES"/>
        </w:rPr>
        <w:t xml:space="preserve">; </w:t>
      </w:r>
    </w:p>
    <w:p w:rsidR="00621C6B" w:rsidRPr="00621C6B" w:rsidRDefault="00621C6B" w:rsidP="00621C6B">
      <w:pPr>
        <w:widowControl/>
        <w:spacing w:line="360" w:lineRule="auto"/>
        <w:ind w:firstLine="708"/>
        <w:rPr>
          <w:rFonts w:ascii="Arial" w:eastAsia="Times New Roman" w:hAnsi="Arial" w:cs="Arial"/>
          <w:sz w:val="24"/>
          <w:lang w:val="es-ES"/>
        </w:rPr>
      </w:pPr>
    </w:p>
    <w:p w:rsidR="00621C6B" w:rsidRPr="00621C6B" w:rsidRDefault="00621C6B" w:rsidP="00621C6B">
      <w:pPr>
        <w:widowControl/>
        <w:spacing w:line="360" w:lineRule="auto"/>
        <w:ind w:firstLine="708"/>
        <w:rPr>
          <w:rFonts w:ascii="Arial" w:eastAsia="Times New Roman" w:hAnsi="Arial" w:cs="Arial"/>
          <w:sz w:val="24"/>
          <w:lang w:val="es-ES"/>
        </w:rPr>
      </w:pPr>
      <w:r w:rsidRPr="00621C6B">
        <w:rPr>
          <w:rFonts w:ascii="Arial" w:eastAsia="Times New Roman" w:hAnsi="Arial" w:cs="Arial"/>
          <w:sz w:val="24"/>
          <w:lang w:val="es-ES"/>
        </w:rPr>
        <w:t>La CDN ha logrado tan alto nivel de consenso entre los Estados miembros de Naciones Unidas, entre otras razones, porque tuvo un largo período de negociación, de debate y reflexión, a saber, durante diez años. Período en los que se escuchó a gobiernos, organizaciones no gubernamentales, promotores de los derechos humanos, abogados, especialistas de la salud, asistentes sociales, educadores, expertos en el desarrollo del niño y dirigentes religiosos de todo el mundo</w:t>
      </w:r>
      <w:r w:rsidRPr="00621C6B">
        <w:rPr>
          <w:rStyle w:val="Smbolodenotaalpie"/>
          <w:rFonts w:ascii="Arial" w:eastAsia="Times New Roman" w:hAnsi="Arial" w:cs="Arial"/>
          <w:sz w:val="24"/>
          <w:lang w:val="es-ES"/>
        </w:rPr>
        <w:footnoteReference w:id="13"/>
      </w:r>
      <w:r w:rsidRPr="00621C6B">
        <w:rPr>
          <w:rFonts w:ascii="Arial" w:eastAsia="Times New Roman" w:hAnsi="Arial" w:cs="Arial"/>
          <w:sz w:val="24"/>
          <w:lang w:val="es-ES"/>
        </w:rPr>
        <w:t xml:space="preserve">. </w:t>
      </w:r>
    </w:p>
    <w:p w:rsidR="00621C6B" w:rsidRPr="00621C6B" w:rsidRDefault="00621C6B" w:rsidP="00621C6B">
      <w:pPr>
        <w:widowControl/>
        <w:spacing w:line="360" w:lineRule="auto"/>
        <w:ind w:firstLine="708"/>
        <w:rPr>
          <w:rFonts w:ascii="Arial" w:eastAsia="Times New Roman" w:hAnsi="Arial" w:cs="Arial"/>
          <w:sz w:val="24"/>
          <w:lang w:val="es-ES"/>
        </w:rPr>
      </w:pPr>
    </w:p>
    <w:p w:rsidR="00621C6B" w:rsidRPr="00621C6B" w:rsidRDefault="00621C6B" w:rsidP="00621C6B">
      <w:pPr>
        <w:widowControl/>
        <w:spacing w:line="360" w:lineRule="auto"/>
        <w:ind w:firstLine="708"/>
        <w:rPr>
          <w:rFonts w:ascii="Arial" w:eastAsia="Times New Roman" w:hAnsi="Arial" w:cs="Arial"/>
          <w:sz w:val="24"/>
          <w:lang w:val="es-ES"/>
        </w:rPr>
      </w:pPr>
      <w:r w:rsidRPr="00621C6B">
        <w:rPr>
          <w:rFonts w:ascii="Arial" w:eastAsia="Times New Roman" w:hAnsi="Arial" w:cs="Arial"/>
          <w:sz w:val="24"/>
          <w:lang w:val="es-ES"/>
        </w:rPr>
        <w:t>La Convención es un documento consensuado que tomó en consideración la importancia de los valores tradicionales y culturales, para la protección y desarrollo armonioso del niño. Refleja los principales sistemas jurídicos del mundo y reconoce las necesidades específicas de los países en desarrollo. En síntesis, trató de armonizar leyes, políticas y prácticas de los Estados miembros de Naciones Unidas</w:t>
      </w:r>
      <w:r w:rsidRPr="00621C6B">
        <w:rPr>
          <w:rStyle w:val="Smbolodenotaalpie"/>
          <w:rFonts w:ascii="Arial" w:eastAsia="Times New Roman" w:hAnsi="Arial" w:cs="Arial"/>
          <w:sz w:val="24"/>
          <w:lang w:val="es-ES"/>
        </w:rPr>
        <w:footnoteReference w:id="14"/>
      </w:r>
      <w:r w:rsidRPr="00621C6B">
        <w:rPr>
          <w:rFonts w:ascii="Arial" w:eastAsia="Times New Roman" w:hAnsi="Arial" w:cs="Arial"/>
          <w:sz w:val="24"/>
          <w:lang w:val="es-ES"/>
        </w:rPr>
        <w:t>.</w:t>
      </w:r>
    </w:p>
    <w:p w:rsidR="00621C6B" w:rsidRPr="00621C6B" w:rsidRDefault="00621C6B" w:rsidP="00621C6B">
      <w:pPr>
        <w:widowControl/>
        <w:spacing w:line="360" w:lineRule="auto"/>
        <w:ind w:firstLine="708"/>
        <w:rPr>
          <w:rFonts w:ascii="Arial" w:eastAsia="Times New Roman" w:hAnsi="Arial" w:cs="Arial"/>
          <w:sz w:val="24"/>
          <w:lang w:val="es-ES"/>
        </w:rPr>
      </w:pPr>
    </w:p>
    <w:p w:rsidR="00621C6B" w:rsidRPr="00621C6B" w:rsidRDefault="00621C6B" w:rsidP="00621C6B">
      <w:pPr>
        <w:widowControl/>
        <w:spacing w:line="360" w:lineRule="auto"/>
        <w:ind w:firstLine="708"/>
        <w:rPr>
          <w:rFonts w:ascii="Arial" w:eastAsia="Times New Roman" w:hAnsi="Arial" w:cs="Arial"/>
          <w:sz w:val="24"/>
          <w:lang w:val="es-ES"/>
        </w:rPr>
      </w:pPr>
      <w:r w:rsidRPr="00621C6B">
        <w:rPr>
          <w:rFonts w:ascii="Arial" w:eastAsia="Times New Roman" w:hAnsi="Arial" w:cs="Arial"/>
          <w:sz w:val="24"/>
          <w:lang w:val="es-ES"/>
        </w:rPr>
        <w:t>En quinto lugar, los tres protocolos facultativos de la CDN, a saber:</w:t>
      </w:r>
    </w:p>
    <w:p w:rsidR="00621C6B" w:rsidRPr="00621C6B" w:rsidRDefault="00621C6B" w:rsidP="00621C6B">
      <w:pPr>
        <w:widowControl/>
        <w:spacing w:line="360" w:lineRule="auto"/>
        <w:ind w:firstLine="708"/>
        <w:rPr>
          <w:rFonts w:ascii="Arial" w:eastAsia="Times New Roman" w:hAnsi="Arial" w:cs="Arial"/>
          <w:sz w:val="24"/>
          <w:lang w:val="es-ES"/>
        </w:rPr>
      </w:pPr>
    </w:p>
    <w:p w:rsidR="00621C6B" w:rsidRPr="00621C6B" w:rsidRDefault="00621C6B" w:rsidP="00621C6B">
      <w:pPr>
        <w:widowControl/>
        <w:spacing w:line="360" w:lineRule="auto"/>
        <w:ind w:firstLine="708"/>
        <w:rPr>
          <w:rFonts w:ascii="Arial" w:eastAsia="Times New Roman" w:hAnsi="Arial" w:cs="Arial"/>
          <w:sz w:val="24"/>
          <w:lang w:val="es-ES"/>
        </w:rPr>
      </w:pPr>
      <w:r w:rsidRPr="00621C6B">
        <w:rPr>
          <w:rFonts w:ascii="Arial" w:eastAsia="Times New Roman" w:hAnsi="Arial" w:cs="Arial"/>
          <w:sz w:val="24"/>
          <w:lang w:val="es-ES"/>
        </w:rPr>
        <w:t>El Protocolo facultativo sobre participación de niños en conflictos armados, aprobado por Resolución: A/RES/54/ 263, adoptada por la Asamblea General (en adelante AG) de Naciones Unidas (a posteriori UN), de fecha 25 de mayo del 2000, el que entró en vigor el 12 de febrero del 2002. El cual fue firmado por Chile el 15 de noviembre del 2001 y lo ratificó el 31 de julio del 2003. A la fecha 151 Estados lo han ratificado. (Estados Unidos lo firmó y ratificó, Somalia lo firmó pero no lo ratificó)</w:t>
      </w:r>
      <w:r w:rsidRPr="00621C6B">
        <w:rPr>
          <w:rStyle w:val="Smbolodenotaalpie"/>
          <w:rFonts w:ascii="Arial" w:eastAsia="Times New Roman" w:hAnsi="Arial" w:cs="Arial"/>
          <w:sz w:val="24"/>
          <w:lang w:val="es-ES"/>
        </w:rPr>
        <w:footnoteReference w:id="15"/>
      </w:r>
      <w:r w:rsidRPr="00621C6B">
        <w:rPr>
          <w:rFonts w:ascii="Arial" w:eastAsia="Times New Roman" w:hAnsi="Arial" w:cs="Arial"/>
          <w:sz w:val="24"/>
          <w:lang w:val="es-ES"/>
        </w:rPr>
        <w:t xml:space="preserve">; </w:t>
      </w:r>
    </w:p>
    <w:p w:rsidR="00621C6B" w:rsidRPr="00621C6B" w:rsidRDefault="00621C6B" w:rsidP="00621C6B">
      <w:pPr>
        <w:widowControl/>
        <w:spacing w:line="360" w:lineRule="auto"/>
        <w:ind w:firstLine="708"/>
        <w:rPr>
          <w:rFonts w:ascii="Arial" w:eastAsia="Times New Roman" w:hAnsi="Arial" w:cs="Arial"/>
          <w:sz w:val="24"/>
          <w:lang w:val="es-ES"/>
        </w:rPr>
      </w:pPr>
    </w:p>
    <w:p w:rsidR="00621C6B" w:rsidRPr="00621C6B" w:rsidRDefault="00621C6B" w:rsidP="00621C6B">
      <w:pPr>
        <w:widowControl/>
        <w:spacing w:line="360" w:lineRule="auto"/>
        <w:ind w:firstLine="708"/>
        <w:rPr>
          <w:rFonts w:ascii="Arial" w:eastAsia="Times New Roman" w:hAnsi="Arial" w:cs="Arial"/>
          <w:sz w:val="24"/>
          <w:lang w:val="es-ES"/>
        </w:rPr>
      </w:pPr>
      <w:r w:rsidRPr="00621C6B">
        <w:rPr>
          <w:rFonts w:ascii="Arial" w:eastAsia="Times New Roman" w:hAnsi="Arial" w:cs="Arial"/>
          <w:sz w:val="24"/>
          <w:lang w:val="es-ES"/>
        </w:rPr>
        <w:t>El protocolo facultativo sobre la venta de niños, la prostitución infantil y la utilización de los niños en la pornografía, adoptado por Resolución: A/RES/54/263, el 25 de mayo del 2000, el cual entró a regir el 18 de enero del 2002. Chile firmó este protocolo el 28 de junio del 2000 y lo ratificó el 6 de febrero del 2003. Ratificado por 163 Estados (Estados Unidos de Norteamérica lo firmó y ratificó, Somalia ni lo firmó ni lo ratificó)</w:t>
      </w:r>
      <w:r w:rsidRPr="00621C6B">
        <w:rPr>
          <w:rStyle w:val="Smbolodenotaalpie"/>
          <w:rFonts w:ascii="Arial" w:eastAsia="Times New Roman" w:hAnsi="Arial" w:cs="Arial"/>
          <w:sz w:val="24"/>
          <w:lang w:val="es-ES"/>
        </w:rPr>
        <w:footnoteReference w:id="16"/>
      </w:r>
      <w:r w:rsidRPr="00621C6B">
        <w:rPr>
          <w:rFonts w:ascii="Arial" w:eastAsia="Times New Roman" w:hAnsi="Arial" w:cs="Arial"/>
          <w:sz w:val="24"/>
          <w:lang w:val="es-ES"/>
        </w:rPr>
        <w:t xml:space="preserve">; </w:t>
      </w:r>
    </w:p>
    <w:p w:rsidR="00621C6B" w:rsidRPr="00621C6B" w:rsidRDefault="00621C6B" w:rsidP="00621C6B">
      <w:pPr>
        <w:widowControl/>
        <w:spacing w:line="360" w:lineRule="auto"/>
        <w:ind w:firstLine="708"/>
        <w:rPr>
          <w:rFonts w:ascii="Arial" w:eastAsia="Times New Roman" w:hAnsi="Arial" w:cs="Arial"/>
          <w:sz w:val="24"/>
          <w:lang w:val="es-ES"/>
        </w:rPr>
      </w:pPr>
    </w:p>
    <w:p w:rsidR="00621C6B" w:rsidRPr="00621C6B" w:rsidRDefault="00621C6B" w:rsidP="00621C6B">
      <w:pPr>
        <w:widowControl/>
        <w:spacing w:line="360" w:lineRule="auto"/>
        <w:ind w:firstLine="708"/>
        <w:rPr>
          <w:rFonts w:ascii="Arial" w:eastAsia="Times New Roman" w:hAnsi="Arial" w:cs="Arial"/>
          <w:sz w:val="24"/>
          <w:lang w:val="es-ES"/>
        </w:rPr>
      </w:pPr>
      <w:r w:rsidRPr="00621C6B">
        <w:rPr>
          <w:rFonts w:ascii="Arial" w:eastAsia="Times New Roman" w:hAnsi="Arial" w:cs="Arial"/>
          <w:sz w:val="24"/>
          <w:lang w:val="es-ES"/>
        </w:rPr>
        <w:t>Y, finalmente, el protocolo facultativo relativo a un procedimiento de comunicaciones, adoptado por Resolución: A/RES/66/138, por la AG de UN, abierto a la firma el 19 de diciembre del 2011. Nuestro país lo firmó con fecha 28 de diciembre del 2012, pero aún no lo ratifica. A la fecha sólo ha sido ratificado por 6 Estados (Estados Unidos de Norteamérica y Somalia no lo han firmado ni ratificado)</w:t>
      </w:r>
      <w:r w:rsidRPr="00621C6B">
        <w:rPr>
          <w:rStyle w:val="Smbolodenotaalpie"/>
          <w:rFonts w:ascii="Arial" w:eastAsia="Times New Roman" w:hAnsi="Arial" w:cs="Arial"/>
          <w:sz w:val="24"/>
          <w:lang w:val="es-ES"/>
        </w:rPr>
        <w:footnoteReference w:id="17"/>
      </w:r>
      <w:r w:rsidRPr="00621C6B">
        <w:rPr>
          <w:rFonts w:ascii="Arial" w:eastAsia="Times New Roman" w:hAnsi="Arial" w:cs="Arial"/>
          <w:sz w:val="24"/>
          <w:lang w:val="es-ES"/>
        </w:rPr>
        <w:t xml:space="preserve">. </w:t>
      </w:r>
    </w:p>
    <w:p w:rsidR="00621C6B" w:rsidRPr="00621C6B" w:rsidRDefault="00621C6B" w:rsidP="00621C6B">
      <w:pPr>
        <w:widowControl/>
        <w:spacing w:line="360" w:lineRule="auto"/>
        <w:ind w:firstLine="708"/>
        <w:rPr>
          <w:rFonts w:ascii="Arial" w:eastAsia="Times New Roman" w:hAnsi="Arial" w:cs="Arial"/>
          <w:sz w:val="24"/>
          <w:lang w:val="es-ES"/>
        </w:rPr>
      </w:pPr>
    </w:p>
    <w:p w:rsidR="00621C6B" w:rsidRPr="00621C6B" w:rsidRDefault="00621C6B" w:rsidP="00621C6B">
      <w:pPr>
        <w:widowControl/>
        <w:spacing w:line="360" w:lineRule="auto"/>
        <w:ind w:firstLine="708"/>
        <w:rPr>
          <w:rFonts w:ascii="Arial" w:eastAsia="Times New Roman" w:hAnsi="Arial" w:cs="Arial"/>
          <w:sz w:val="24"/>
          <w:lang w:val="es-ES"/>
        </w:rPr>
      </w:pPr>
      <w:r w:rsidRPr="00621C6B">
        <w:rPr>
          <w:rFonts w:ascii="Arial" w:eastAsia="Times New Roman" w:hAnsi="Arial" w:cs="Arial"/>
          <w:sz w:val="24"/>
          <w:lang w:val="es-ES"/>
        </w:rPr>
        <w:t>En cuanto al reconocimiento, elaboración, protección y promoción de los derechos humanos de los niños y la importancia que le cabe a la Convención sobre los Derechos del Niño en esto, el profesor Cillero, nos ilustra señalando que “durante el siglo XX se ha desarrollado un profundo y dinámico proceso destinado a promover el reconocimiento y protección de los derechos de los niños, cuya máxima expresión ha sido la aprobación de la Convención Internacional sobre los Derechos del Niño en 1989”</w:t>
      </w:r>
      <w:r w:rsidRPr="00621C6B">
        <w:rPr>
          <w:rStyle w:val="Smbolodenotaalpie"/>
          <w:rFonts w:ascii="Arial" w:eastAsia="Times New Roman" w:hAnsi="Arial" w:cs="Arial"/>
          <w:sz w:val="24"/>
          <w:lang w:val="es-ES"/>
        </w:rPr>
        <w:footnoteReference w:id="18"/>
      </w:r>
      <w:r w:rsidRPr="00621C6B">
        <w:rPr>
          <w:rFonts w:ascii="Arial" w:eastAsia="Times New Roman" w:hAnsi="Arial" w:cs="Arial"/>
          <w:sz w:val="24"/>
          <w:lang w:val="es-ES"/>
        </w:rPr>
        <w:t xml:space="preserve">.  </w:t>
      </w:r>
    </w:p>
    <w:p w:rsidR="00621C6B" w:rsidRPr="00621C6B" w:rsidRDefault="00621C6B" w:rsidP="00621C6B">
      <w:pPr>
        <w:widowControl/>
        <w:spacing w:line="360" w:lineRule="auto"/>
        <w:rPr>
          <w:rFonts w:ascii="Arial" w:eastAsia="Times New Roman" w:hAnsi="Arial" w:cs="Arial"/>
          <w:b/>
          <w:sz w:val="24"/>
          <w:lang w:val="es-ES"/>
        </w:rPr>
      </w:pPr>
    </w:p>
    <w:p w:rsidR="00621C6B" w:rsidRPr="00621C6B" w:rsidRDefault="00621C6B" w:rsidP="00621C6B">
      <w:pPr>
        <w:widowControl/>
        <w:spacing w:line="360" w:lineRule="auto"/>
        <w:ind w:firstLine="708"/>
        <w:rPr>
          <w:rFonts w:ascii="Arial" w:eastAsia="Times New Roman" w:hAnsi="Arial" w:cs="Arial"/>
          <w:sz w:val="24"/>
          <w:lang w:val="es-ES"/>
        </w:rPr>
      </w:pPr>
      <w:r w:rsidRPr="00621C6B">
        <w:rPr>
          <w:rFonts w:ascii="Arial" w:eastAsia="Times New Roman" w:hAnsi="Arial" w:cs="Arial"/>
          <w:sz w:val="24"/>
          <w:lang w:val="es-ES"/>
        </w:rPr>
        <w:t xml:space="preserve">Por su parte, el profesor Gonzalo Aguilar Cavallo, coincide con el profesor Cillero, en cuanto a identificar la evolución que los derechos humanos de los niños han tenido en el siglo XX, la urgencia de respetarlos en la práctica por los Estados que han ratificado los instrumentos que reconocen estos derechos a los niños, </w:t>
      </w:r>
      <w:r w:rsidRPr="00621C6B">
        <w:rPr>
          <w:rFonts w:ascii="Arial" w:eastAsia="Times New Roman" w:hAnsi="Arial" w:cs="Arial"/>
          <w:sz w:val="24"/>
          <w:lang w:val="es-ES"/>
        </w:rPr>
        <w:lastRenderedPageBreak/>
        <w:t>como es el caso de la Convención sobre los Derechos del Niño y la importancia de ésta en la protección y promoción de los mismos</w:t>
      </w:r>
      <w:r w:rsidRPr="00621C6B">
        <w:rPr>
          <w:rStyle w:val="Smbolodenotaalpie"/>
          <w:rFonts w:ascii="Arial" w:eastAsia="Times New Roman" w:hAnsi="Arial" w:cs="Arial"/>
          <w:sz w:val="24"/>
          <w:lang w:val="es-ES"/>
        </w:rPr>
        <w:footnoteReference w:id="19"/>
      </w:r>
      <w:r w:rsidRPr="00621C6B">
        <w:rPr>
          <w:rFonts w:ascii="Arial" w:eastAsia="Times New Roman" w:hAnsi="Arial" w:cs="Arial"/>
          <w:sz w:val="24"/>
          <w:lang w:val="es-ES"/>
        </w:rPr>
        <w:t>.</w:t>
      </w:r>
    </w:p>
    <w:p w:rsidR="00621C6B" w:rsidRPr="00621C6B" w:rsidRDefault="00621C6B" w:rsidP="00621C6B">
      <w:pPr>
        <w:widowControl/>
        <w:spacing w:line="360" w:lineRule="auto"/>
        <w:rPr>
          <w:rFonts w:ascii="Arial" w:eastAsia="Times New Roman" w:hAnsi="Arial" w:cs="Arial"/>
          <w:sz w:val="24"/>
          <w:lang w:val="es-ES"/>
        </w:rPr>
      </w:pPr>
    </w:p>
    <w:p w:rsidR="00621C6B" w:rsidRPr="00621C6B" w:rsidRDefault="00621C6B" w:rsidP="00621C6B">
      <w:pPr>
        <w:widowControl/>
        <w:spacing w:line="360" w:lineRule="auto"/>
        <w:ind w:firstLine="708"/>
        <w:rPr>
          <w:rFonts w:ascii="Arial" w:eastAsia="Times New Roman" w:hAnsi="Arial" w:cs="Arial"/>
          <w:sz w:val="24"/>
          <w:lang w:val="es-ES"/>
        </w:rPr>
      </w:pPr>
      <w:r w:rsidRPr="00621C6B">
        <w:rPr>
          <w:rFonts w:ascii="Arial" w:eastAsia="Times New Roman" w:hAnsi="Arial" w:cs="Arial"/>
          <w:sz w:val="24"/>
          <w:lang w:val="es-ES"/>
        </w:rPr>
        <w:t xml:space="preserve">Si bien, la CDN es el tratado internacional que presenta el mayor grado de consenso en el mundo, ya que todos los Estados miembros de Naciones Unidas, excluyendo a Estados Unidos y Somalia, la han ratificado, </w:t>
      </w:r>
      <w:r w:rsidR="009865EC">
        <w:rPr>
          <w:rFonts w:ascii="Arial" w:eastAsia="Times New Roman" w:hAnsi="Arial" w:cs="Arial"/>
          <w:sz w:val="24"/>
          <w:lang w:val="es-ES"/>
        </w:rPr>
        <w:t>el profesor Aguilar</w:t>
      </w:r>
      <w:r w:rsidRPr="00621C6B">
        <w:rPr>
          <w:rFonts w:ascii="Arial" w:eastAsia="Times New Roman" w:hAnsi="Arial" w:cs="Arial"/>
          <w:sz w:val="24"/>
          <w:lang w:val="es-ES"/>
        </w:rPr>
        <w:t>, lamenta el mundo eufemístico e hipócrita en el que vivimos, ya que las graves vulneraciones a los derechos humanos de los niños y niñas, consagrados en los estándares internacionales de derechos humanos, que expone en el artículo citado</w:t>
      </w:r>
      <w:r w:rsidRPr="00621C6B">
        <w:rPr>
          <w:rStyle w:val="Smbolodenotaalpie"/>
          <w:rFonts w:ascii="Arial" w:eastAsia="Times New Roman" w:hAnsi="Arial" w:cs="Arial"/>
          <w:sz w:val="24"/>
          <w:lang w:val="es-ES"/>
        </w:rPr>
        <w:footnoteReference w:id="20"/>
      </w:r>
      <w:r w:rsidRPr="00621C6B">
        <w:rPr>
          <w:rFonts w:ascii="Arial" w:eastAsia="Times New Roman" w:hAnsi="Arial" w:cs="Arial"/>
          <w:sz w:val="24"/>
          <w:lang w:val="es-ES"/>
        </w:rPr>
        <w:t>, ocurren a pesar de que la casi totalidad de la comunidad internacional, esto es, 193 Estados, han ratificado la Convención sobre los Derechos del Niño</w:t>
      </w:r>
      <w:r w:rsidRPr="00621C6B">
        <w:rPr>
          <w:rStyle w:val="Smbolodenotaalpie"/>
          <w:rFonts w:ascii="Arial" w:eastAsia="Times New Roman" w:hAnsi="Arial" w:cs="Arial"/>
          <w:sz w:val="24"/>
          <w:lang w:val="es-ES"/>
        </w:rPr>
        <w:t xml:space="preserve"> </w:t>
      </w:r>
      <w:r w:rsidRPr="00621C6B">
        <w:rPr>
          <w:rStyle w:val="Smbolodenotaalpie"/>
          <w:rFonts w:ascii="Arial" w:eastAsia="Times New Roman" w:hAnsi="Arial" w:cs="Arial"/>
          <w:sz w:val="24"/>
          <w:lang w:val="es-ES"/>
        </w:rPr>
        <w:footnoteReference w:id="21"/>
      </w:r>
      <w:r w:rsidRPr="00621C6B">
        <w:rPr>
          <w:rFonts w:ascii="Arial" w:eastAsia="Times New Roman" w:hAnsi="Arial" w:cs="Arial"/>
          <w:sz w:val="24"/>
          <w:lang w:val="es-ES"/>
        </w:rPr>
        <w:t xml:space="preserve">. </w:t>
      </w:r>
    </w:p>
    <w:p w:rsidR="00621C6B" w:rsidRPr="00621C6B" w:rsidRDefault="00621C6B" w:rsidP="00621C6B">
      <w:pPr>
        <w:widowControl/>
        <w:spacing w:line="360" w:lineRule="auto"/>
        <w:ind w:firstLine="708"/>
        <w:rPr>
          <w:rFonts w:ascii="Arial" w:eastAsia="Times New Roman" w:hAnsi="Arial" w:cs="Arial"/>
          <w:sz w:val="24"/>
          <w:lang w:val="es-ES"/>
        </w:rPr>
      </w:pPr>
    </w:p>
    <w:p w:rsidR="00621C6B" w:rsidRPr="00621C6B" w:rsidRDefault="00621C6B" w:rsidP="00621C6B">
      <w:pPr>
        <w:widowControl/>
        <w:spacing w:line="360" w:lineRule="auto"/>
        <w:ind w:firstLine="708"/>
        <w:rPr>
          <w:rFonts w:ascii="Arial" w:eastAsia="Times New Roman" w:hAnsi="Arial" w:cs="Arial"/>
          <w:sz w:val="24"/>
          <w:lang w:val="es-ES"/>
        </w:rPr>
      </w:pPr>
      <w:r w:rsidRPr="00621C6B">
        <w:rPr>
          <w:rFonts w:ascii="Arial" w:eastAsia="Times New Roman" w:hAnsi="Arial" w:cs="Arial"/>
          <w:sz w:val="24"/>
          <w:lang w:val="es-ES"/>
        </w:rPr>
        <w:t xml:space="preserve">Concordamos con Aguilar, en cuanto a que en materia de promoción y progresos en el cumplimiento de las Disposiciones de la Convención sobre los Derechos del Niño, en particular, y de los Derechos Humanos de los Niños, en general, queda mucho trabajo por hacer, por los Estados Partes de la Convención. Ya que, se constata que en muchos de los Estados Partes de la Convención, los Derechos fundamentales de los niños, especialmente los de las Niñas, no son ampliamente respetados ni menos promocionados, como ocurre con el derecho a la educación de las niñas en Pakistán, que es negado y combatido, por algunos grupos islámicos de ese país; así como en Siria, donde el derecho a la vida, a la </w:t>
      </w:r>
      <w:r w:rsidRPr="00621C6B">
        <w:rPr>
          <w:rFonts w:ascii="Arial" w:eastAsia="Times New Roman" w:hAnsi="Arial" w:cs="Arial"/>
          <w:sz w:val="24"/>
          <w:lang w:val="es-ES"/>
        </w:rPr>
        <w:lastRenderedPageBreak/>
        <w:t>integridad física y psíquica y el derecho a expresar su opinión, por parte de los niños, están siendo violentamente vulnerados en nuestros días</w:t>
      </w:r>
      <w:r w:rsidRPr="00621C6B">
        <w:rPr>
          <w:rStyle w:val="Smbolodenotaalpie"/>
          <w:rFonts w:ascii="Arial" w:eastAsia="Times New Roman" w:hAnsi="Arial" w:cs="Arial"/>
          <w:sz w:val="24"/>
          <w:lang w:val="es-ES"/>
        </w:rPr>
        <w:footnoteReference w:id="22"/>
      </w:r>
      <w:r w:rsidRPr="00621C6B">
        <w:rPr>
          <w:rFonts w:ascii="Arial" w:eastAsia="Times New Roman" w:hAnsi="Arial" w:cs="Arial"/>
          <w:sz w:val="24"/>
          <w:lang w:val="es-ES"/>
        </w:rPr>
        <w:t>.</w:t>
      </w:r>
    </w:p>
    <w:p w:rsidR="00621C6B" w:rsidRPr="00621C6B" w:rsidRDefault="00621C6B" w:rsidP="00621C6B">
      <w:pPr>
        <w:widowControl/>
        <w:spacing w:line="360" w:lineRule="auto"/>
        <w:ind w:firstLine="708"/>
        <w:rPr>
          <w:rFonts w:ascii="Arial" w:eastAsia="Times New Roman" w:hAnsi="Arial" w:cs="Arial"/>
          <w:sz w:val="24"/>
          <w:lang w:val="es-ES"/>
        </w:rPr>
      </w:pPr>
    </w:p>
    <w:p w:rsidR="00621C6B" w:rsidRPr="00621C6B" w:rsidRDefault="00621C6B" w:rsidP="00621C6B">
      <w:pPr>
        <w:widowControl/>
        <w:spacing w:line="360" w:lineRule="auto"/>
        <w:ind w:firstLine="708"/>
        <w:rPr>
          <w:rFonts w:ascii="Arial" w:eastAsia="Times New Roman" w:hAnsi="Arial" w:cs="Arial"/>
          <w:sz w:val="24"/>
          <w:lang w:val="es-ES"/>
        </w:rPr>
      </w:pPr>
      <w:r w:rsidRPr="00621C6B">
        <w:rPr>
          <w:rFonts w:ascii="Arial" w:eastAsia="Times New Roman" w:hAnsi="Arial" w:cs="Arial"/>
          <w:sz w:val="24"/>
          <w:lang w:val="es-ES"/>
        </w:rPr>
        <w:t>De este modo, “la Convención sobre los Derechos del Niño (CDN) de 1989 es el principal instrumento jurídico internacional de protección de los niños”</w:t>
      </w:r>
      <w:r w:rsidRPr="00621C6B">
        <w:rPr>
          <w:rStyle w:val="Smbolodenotaalpie"/>
          <w:rFonts w:ascii="Arial" w:eastAsia="Times New Roman" w:hAnsi="Arial" w:cs="Arial"/>
          <w:sz w:val="24"/>
          <w:lang w:val="es-ES"/>
        </w:rPr>
        <w:footnoteReference w:id="23"/>
      </w:r>
      <w:r w:rsidRPr="00621C6B">
        <w:rPr>
          <w:rFonts w:ascii="Arial" w:eastAsia="Times New Roman" w:hAnsi="Arial" w:cs="Arial"/>
          <w:sz w:val="24"/>
          <w:lang w:val="es-ES"/>
        </w:rPr>
        <w:t>. En este mismo sentido, se pronuncia Pilar Trinidad Núñez, cuando señala que “No cabe duda, (…) de que la Convención de Nueva York sobre los Derechos del Niño es el instrumento jurídico más importante que ha sido adoptado hasta la fecha en materia de reconocimiento y protección de los derechos de la infancia. Su carácter comprensivo de los derechos del niño y su vocación de universalidad casi satisfecha lo confirman</w:t>
      </w:r>
      <w:r w:rsidRPr="00621C6B">
        <w:rPr>
          <w:rStyle w:val="Smbolodenotaalpie"/>
          <w:rFonts w:ascii="Arial" w:eastAsia="Times New Roman" w:hAnsi="Arial" w:cs="Arial"/>
          <w:sz w:val="24"/>
          <w:lang w:val="es-ES"/>
        </w:rPr>
        <w:footnoteReference w:id="24"/>
      </w:r>
      <w:r w:rsidRPr="00621C6B">
        <w:rPr>
          <w:rFonts w:ascii="Arial" w:eastAsia="Times New Roman" w:hAnsi="Arial" w:cs="Arial"/>
          <w:sz w:val="24"/>
          <w:lang w:val="es-ES"/>
        </w:rPr>
        <w:t xml:space="preserve">. </w:t>
      </w:r>
    </w:p>
    <w:p w:rsidR="00621C6B" w:rsidRPr="00621C6B" w:rsidRDefault="00621C6B" w:rsidP="00621C6B">
      <w:pPr>
        <w:widowControl/>
        <w:spacing w:line="360" w:lineRule="auto"/>
        <w:ind w:firstLine="708"/>
        <w:rPr>
          <w:rFonts w:ascii="Arial" w:eastAsia="Times New Roman" w:hAnsi="Arial" w:cs="Arial"/>
          <w:sz w:val="24"/>
          <w:lang w:val="es-ES"/>
        </w:rPr>
      </w:pPr>
    </w:p>
    <w:p w:rsidR="00621C6B" w:rsidRPr="00621C6B" w:rsidRDefault="00621C6B" w:rsidP="00621C6B">
      <w:pPr>
        <w:widowControl/>
        <w:spacing w:line="360" w:lineRule="auto"/>
        <w:ind w:firstLine="708"/>
        <w:rPr>
          <w:rFonts w:ascii="Arial" w:eastAsia="Times New Roman" w:hAnsi="Arial" w:cs="Arial"/>
          <w:sz w:val="24"/>
          <w:lang w:val="es-ES"/>
        </w:rPr>
      </w:pPr>
      <w:r w:rsidRPr="00621C6B">
        <w:rPr>
          <w:rFonts w:ascii="Arial" w:eastAsia="Times New Roman" w:hAnsi="Arial" w:cs="Arial"/>
          <w:sz w:val="24"/>
          <w:lang w:val="es-ES"/>
        </w:rPr>
        <w:t>Ratificando la importancia de contar con un instrumento como la CDN, el profesor Cillero ha señalado que “El análisis histórico-jurídico revela la existencia de una estrecha vinculación entre el perfeccionamiento de los instrumentos de protección de los derechos de los niños y el progreso en la garantía y protección de los derechos humanos en general. Los derechos de los niños, según diversos estudios, disponen de mecanismos más efectivos de protección en la medida que permanecen ligados a la protección general de los derechos humanos”</w:t>
      </w:r>
      <w:r w:rsidRPr="00621C6B">
        <w:rPr>
          <w:rStyle w:val="Smbolodenotaalpie"/>
          <w:rFonts w:ascii="Arial" w:eastAsia="Times New Roman" w:hAnsi="Arial" w:cs="Arial"/>
          <w:sz w:val="24"/>
          <w:lang w:val="es-ES"/>
        </w:rPr>
        <w:footnoteReference w:id="25"/>
      </w:r>
      <w:r w:rsidRPr="00621C6B">
        <w:rPr>
          <w:rFonts w:ascii="Arial" w:eastAsia="Times New Roman" w:hAnsi="Arial" w:cs="Arial"/>
          <w:sz w:val="24"/>
          <w:lang w:val="es-ES"/>
        </w:rPr>
        <w:t>.</w:t>
      </w:r>
    </w:p>
    <w:p w:rsidR="00621C6B" w:rsidRPr="00621C6B" w:rsidRDefault="00621C6B" w:rsidP="00621C6B">
      <w:pPr>
        <w:widowControl/>
        <w:spacing w:line="360" w:lineRule="auto"/>
        <w:ind w:firstLine="708"/>
        <w:rPr>
          <w:rFonts w:ascii="Arial" w:eastAsia="Times New Roman" w:hAnsi="Arial" w:cs="Arial"/>
          <w:sz w:val="24"/>
          <w:lang w:val="es-ES"/>
        </w:rPr>
      </w:pPr>
    </w:p>
    <w:p w:rsidR="00621C6B" w:rsidRPr="00621C6B" w:rsidRDefault="00621C6B" w:rsidP="00621C6B">
      <w:pPr>
        <w:widowControl/>
        <w:spacing w:line="360" w:lineRule="auto"/>
        <w:ind w:firstLine="708"/>
        <w:rPr>
          <w:rFonts w:ascii="Arial" w:eastAsia="Times New Roman" w:hAnsi="Arial" w:cs="Arial"/>
          <w:sz w:val="24"/>
          <w:lang w:val="es-ES"/>
        </w:rPr>
      </w:pPr>
      <w:r w:rsidRPr="00621C6B">
        <w:rPr>
          <w:rFonts w:ascii="Arial" w:eastAsia="Times New Roman" w:hAnsi="Arial" w:cs="Arial"/>
          <w:sz w:val="24"/>
          <w:lang w:val="es-ES"/>
        </w:rPr>
        <w:t xml:space="preserve">Desde el punto de vista de los efectos que ha producido la CDN, en los ordenamientos jurídicos internos de los Estados, en la práctica, ha significado un motor de cambio de la legislación sobre la infancia, e incluso, un completo cambio de paradigma. En este sentido, Mary Beloff  sostiene que </w:t>
      </w:r>
      <w:r w:rsidR="0044421C">
        <w:rPr>
          <w:rFonts w:ascii="Arial" w:eastAsia="Times New Roman" w:hAnsi="Arial" w:cs="Arial"/>
          <w:sz w:val="24"/>
          <w:lang w:val="es-ES"/>
        </w:rPr>
        <w:t>l</w:t>
      </w:r>
      <w:r w:rsidRPr="00621C6B">
        <w:rPr>
          <w:rFonts w:ascii="Arial" w:eastAsia="Times New Roman" w:hAnsi="Arial" w:cs="Arial"/>
          <w:sz w:val="24"/>
          <w:lang w:val="es-ES"/>
        </w:rPr>
        <w:t xml:space="preserve">a incorporación de la </w:t>
      </w:r>
      <w:r w:rsidRPr="00621C6B">
        <w:rPr>
          <w:rFonts w:ascii="Arial" w:eastAsia="Times New Roman" w:hAnsi="Arial" w:cs="Arial"/>
          <w:sz w:val="24"/>
          <w:lang w:val="es-ES"/>
        </w:rPr>
        <w:lastRenderedPageBreak/>
        <w:t>Convención Internacional sobre los Derechos del Niño a los sistemas jurídicos nacionales latinoamericanos ha producido a nivel normativo cambios legislativos significativos, que se expresan tanto en lo relativo a la protección de los derechos de los niños –en el sentido de deberes de prestación positiva del Estado- cuanto en lo que se refiere específicamente a la respuesta que el Estado debe dar a la situación en la que se imputa delito a un menor de edad”</w:t>
      </w:r>
      <w:r w:rsidRPr="00621C6B">
        <w:rPr>
          <w:rStyle w:val="Smbolodenotaalpie"/>
          <w:rFonts w:ascii="Arial" w:eastAsia="Times New Roman" w:hAnsi="Arial" w:cs="Arial"/>
          <w:sz w:val="24"/>
          <w:lang w:val="es-ES"/>
        </w:rPr>
        <w:footnoteReference w:id="26"/>
      </w:r>
      <w:r w:rsidRPr="00621C6B">
        <w:rPr>
          <w:rFonts w:ascii="Arial" w:eastAsia="Times New Roman" w:hAnsi="Arial" w:cs="Arial"/>
          <w:sz w:val="24"/>
          <w:lang w:val="es-ES"/>
        </w:rPr>
        <w:t>.</w:t>
      </w:r>
    </w:p>
    <w:p w:rsidR="00621C6B" w:rsidRPr="00621C6B" w:rsidRDefault="00621C6B" w:rsidP="00621C6B">
      <w:pPr>
        <w:widowControl/>
        <w:spacing w:line="360" w:lineRule="auto"/>
        <w:ind w:firstLine="708"/>
        <w:rPr>
          <w:rFonts w:ascii="Arial" w:eastAsia="Times New Roman" w:hAnsi="Arial" w:cs="Arial"/>
          <w:sz w:val="24"/>
          <w:lang w:val="es-ES"/>
        </w:rPr>
      </w:pPr>
    </w:p>
    <w:p w:rsidR="00621C6B" w:rsidRPr="00621C6B" w:rsidRDefault="00621C6B" w:rsidP="00621C6B">
      <w:pPr>
        <w:widowControl/>
        <w:spacing w:line="360" w:lineRule="auto"/>
        <w:ind w:firstLine="708"/>
        <w:rPr>
          <w:rFonts w:ascii="Arial" w:eastAsia="Times New Roman" w:hAnsi="Arial" w:cs="Arial"/>
          <w:sz w:val="24"/>
          <w:lang w:val="es-ES"/>
        </w:rPr>
      </w:pPr>
      <w:r w:rsidRPr="00621C6B">
        <w:rPr>
          <w:rFonts w:ascii="Arial" w:eastAsia="Times New Roman" w:hAnsi="Arial" w:cs="Arial"/>
          <w:sz w:val="24"/>
          <w:lang w:val="es-ES"/>
        </w:rPr>
        <w:t>Por su parte, el profesor Cillero, afirma que “</w:t>
      </w:r>
      <w:r w:rsidR="0044421C">
        <w:rPr>
          <w:rFonts w:ascii="Arial" w:eastAsia="Times New Roman" w:hAnsi="Arial" w:cs="Arial"/>
          <w:sz w:val="24"/>
          <w:lang w:val="es-ES"/>
        </w:rPr>
        <w:t>l</w:t>
      </w:r>
      <w:r w:rsidRPr="00621C6B">
        <w:rPr>
          <w:rFonts w:ascii="Arial" w:eastAsia="Times New Roman" w:hAnsi="Arial" w:cs="Arial"/>
          <w:sz w:val="24"/>
          <w:lang w:val="es-ES"/>
        </w:rPr>
        <w:t>a rica normativa que ha venido a reemplazar a las antiguas leyes de menores se funda en que los derechos del niño derivan de su condición de persona; en consecuencia, se establece que los dispositivos de protección de los derechos de la infancia son complementarios –nunca sustitutivos- de los mecanismos generales de protección de derechos reconocidos a todas las personas (veáse el art. 41 de la Convención). Los niños gozan de una supraprotección o protección complementaria de sus derechos que no es autónoma, sino fundada en la protección jurídica general”</w:t>
      </w:r>
      <w:r w:rsidRPr="00621C6B">
        <w:rPr>
          <w:rStyle w:val="Smbolodenotaalpie"/>
          <w:rFonts w:ascii="Arial" w:eastAsia="Times New Roman" w:hAnsi="Arial" w:cs="Arial"/>
          <w:sz w:val="24"/>
          <w:lang w:val="es-ES"/>
        </w:rPr>
        <w:footnoteReference w:id="27"/>
      </w:r>
      <w:r w:rsidRPr="00621C6B">
        <w:rPr>
          <w:rFonts w:ascii="Arial" w:eastAsia="Times New Roman" w:hAnsi="Arial" w:cs="Arial"/>
          <w:sz w:val="24"/>
          <w:lang w:val="es-ES"/>
        </w:rPr>
        <w:t xml:space="preserve">.  </w:t>
      </w:r>
    </w:p>
    <w:p w:rsidR="00621C6B" w:rsidRPr="00621C6B" w:rsidRDefault="00621C6B" w:rsidP="00621C6B">
      <w:pPr>
        <w:widowControl/>
        <w:spacing w:line="360" w:lineRule="auto"/>
        <w:ind w:firstLine="708"/>
        <w:rPr>
          <w:rFonts w:ascii="Arial" w:eastAsia="Times New Roman" w:hAnsi="Arial" w:cs="Arial"/>
          <w:sz w:val="24"/>
          <w:lang w:val="es-ES"/>
        </w:rPr>
      </w:pPr>
    </w:p>
    <w:p w:rsidR="00621C6B" w:rsidRPr="00621C6B" w:rsidRDefault="00621C6B" w:rsidP="00A85468">
      <w:pPr>
        <w:pStyle w:val="NormalWeb"/>
        <w:spacing w:before="0" w:line="360" w:lineRule="auto"/>
        <w:ind w:firstLine="708"/>
        <w:jc w:val="both"/>
        <w:rPr>
          <w:rFonts w:ascii="Arial" w:hAnsi="Arial" w:cs="Arial"/>
          <w:sz w:val="24"/>
          <w:szCs w:val="24"/>
        </w:rPr>
      </w:pPr>
      <w:r w:rsidRPr="00621C6B">
        <w:rPr>
          <w:rFonts w:ascii="Arial" w:hAnsi="Arial" w:cs="Arial"/>
          <w:sz w:val="24"/>
          <w:szCs w:val="24"/>
        </w:rPr>
        <w:t xml:space="preserve">En esta misma línea, la profesora Elena Perla Simonetti, en </w:t>
      </w:r>
      <w:r w:rsidR="0044421C">
        <w:rPr>
          <w:rFonts w:ascii="Arial" w:hAnsi="Arial" w:cs="Arial"/>
          <w:sz w:val="24"/>
          <w:szCs w:val="24"/>
        </w:rPr>
        <w:t>el</w:t>
      </w:r>
      <w:r w:rsidRPr="00621C6B">
        <w:rPr>
          <w:rFonts w:ascii="Arial" w:hAnsi="Arial" w:cs="Arial"/>
          <w:sz w:val="24"/>
          <w:szCs w:val="24"/>
        </w:rPr>
        <w:t xml:space="preserve"> curso de Diritti Umani e Minore, destaca que “</w:t>
      </w:r>
      <w:r w:rsidR="0044421C">
        <w:rPr>
          <w:rFonts w:ascii="Arial" w:hAnsi="Arial" w:cs="Arial"/>
          <w:sz w:val="24"/>
          <w:szCs w:val="24"/>
        </w:rPr>
        <w:t>l</w:t>
      </w:r>
      <w:r w:rsidRPr="00621C6B">
        <w:rPr>
          <w:rFonts w:ascii="Arial" w:hAnsi="Arial" w:cs="Arial"/>
          <w:sz w:val="24"/>
          <w:szCs w:val="24"/>
        </w:rPr>
        <w:t xml:space="preserve">a verdadera innovación ha sido por lo tanto la Convención de 1989. Primero que todo porque representa efectivamente un documento jurídicamente vinculante para los Estados, segundo porque califica al menor como sujeto de la gama completa de los derechos humanos: vale decir los derechos de primera generación (civiles y políticos) y aquellos de </w:t>
      </w:r>
      <w:proofErr w:type="gramStart"/>
      <w:r w:rsidRPr="00621C6B">
        <w:rPr>
          <w:rFonts w:ascii="Arial" w:hAnsi="Arial" w:cs="Arial"/>
          <w:sz w:val="24"/>
          <w:szCs w:val="24"/>
        </w:rPr>
        <w:t>segunda generación (económicos, sociales y culturales</w:t>
      </w:r>
      <w:proofErr w:type="gramEnd"/>
      <w:r w:rsidRPr="00621C6B">
        <w:rPr>
          <w:rFonts w:ascii="Arial" w:hAnsi="Arial" w:cs="Arial"/>
          <w:sz w:val="24"/>
          <w:szCs w:val="24"/>
        </w:rPr>
        <w:t xml:space="preserve">). Estos últimos son a menudo vistos con escepticismo por los Estados, porque los consideran no justiciables y de definición demasiado vaga para poder constituir objeto de verdadera y propia obligación para los jefes de Gobierno. Pero como se sabe, y como se destaca en </w:t>
      </w:r>
      <w:r w:rsidRPr="00621C6B">
        <w:rPr>
          <w:rFonts w:ascii="Arial" w:hAnsi="Arial" w:cs="Arial"/>
          <w:sz w:val="24"/>
          <w:szCs w:val="24"/>
        </w:rPr>
        <w:lastRenderedPageBreak/>
        <w:t>la Conferencia de Viena de 1993, los derechos humanos además de universales, son también interdependientes e interrelacionados los unos con los otros</w:t>
      </w:r>
      <w:r w:rsidRPr="00621C6B">
        <w:rPr>
          <w:rStyle w:val="Smbolodenotaalpie"/>
          <w:rFonts w:ascii="Arial" w:hAnsi="Arial" w:cs="Arial"/>
          <w:sz w:val="24"/>
          <w:szCs w:val="24"/>
        </w:rPr>
        <w:footnoteReference w:id="28"/>
      </w:r>
      <w:r w:rsidRPr="00621C6B">
        <w:rPr>
          <w:rFonts w:ascii="Arial" w:hAnsi="Arial" w:cs="Arial"/>
          <w:sz w:val="24"/>
          <w:szCs w:val="24"/>
        </w:rPr>
        <w:t>.</w:t>
      </w:r>
    </w:p>
    <w:p w:rsidR="00621C6B" w:rsidRPr="00621C6B" w:rsidRDefault="00621C6B" w:rsidP="00621C6B">
      <w:pPr>
        <w:widowControl/>
        <w:spacing w:line="360" w:lineRule="auto"/>
        <w:ind w:firstLine="708"/>
        <w:rPr>
          <w:rFonts w:ascii="Arial" w:eastAsia="Times New Roman" w:hAnsi="Arial" w:cs="Arial"/>
          <w:sz w:val="24"/>
          <w:lang w:val="es-ES"/>
        </w:rPr>
      </w:pPr>
      <w:r w:rsidRPr="00621C6B">
        <w:rPr>
          <w:rFonts w:ascii="Arial" w:hAnsi="Arial" w:cs="Arial"/>
          <w:sz w:val="24"/>
          <w:lang w:val="es-ES"/>
        </w:rPr>
        <w:t>Lo expresado precedentemente nos sirve para enfatizar dos aspectos que hasta aquí se han esbozado, y que nos parecen de la mayor relevancia al momento de examinar la noción de ISN, incorporada y reconocida en la CDN. Nos referimos, en primer lugar a que cuando se habla de derechos del niño estamos hablando de derechos humanos y, por lo tanto, se aplica toda la teoría general de los derechos humanos a los derechos del niño. En este sentido, se entienden las palabras del profesor Cillero, quien señala, en cuanto al rol de la CDN en el desarrollo y promoción de los derechos humanos de los niños</w:t>
      </w:r>
      <w:r w:rsidR="0044421C">
        <w:rPr>
          <w:rFonts w:ascii="Arial" w:hAnsi="Arial" w:cs="Arial"/>
          <w:sz w:val="24"/>
          <w:lang w:val="es-ES"/>
        </w:rPr>
        <w:t>,</w:t>
      </w:r>
      <w:r w:rsidRPr="00621C6B">
        <w:rPr>
          <w:rFonts w:ascii="Arial" w:hAnsi="Arial" w:cs="Arial"/>
          <w:sz w:val="24"/>
          <w:lang w:val="es-ES"/>
        </w:rPr>
        <w:t xml:space="preserve"> que </w:t>
      </w:r>
      <w:r w:rsidRPr="00621C6B">
        <w:rPr>
          <w:rFonts w:ascii="Arial" w:eastAsia="Times New Roman" w:hAnsi="Arial" w:cs="Arial"/>
          <w:sz w:val="24"/>
          <w:lang w:val="es-ES"/>
        </w:rPr>
        <w:t>“la Convención no es meramente una reafirmación de los derechos del niño como persona humana, sino una especificación de estos derechos para las particulares circunstancias de vida de la infancia/adolescencia; también es fuente de derechos propios de la infancia/adolescencia y de un conjunto de principios que regulan la protección conjunta de los derechos de niños y adultos, y sus derechos y deberes recíprocos”</w:t>
      </w:r>
      <w:r w:rsidRPr="00621C6B">
        <w:rPr>
          <w:rStyle w:val="Smbolodenotaalpie"/>
          <w:rFonts w:ascii="Arial" w:eastAsia="Times New Roman" w:hAnsi="Arial" w:cs="Arial"/>
          <w:sz w:val="24"/>
          <w:lang w:val="es-ES"/>
        </w:rPr>
        <w:footnoteReference w:id="29"/>
      </w:r>
      <w:r w:rsidRPr="00621C6B">
        <w:rPr>
          <w:rFonts w:ascii="Arial" w:eastAsia="Times New Roman" w:hAnsi="Arial" w:cs="Arial"/>
          <w:sz w:val="24"/>
          <w:lang w:val="es-ES"/>
        </w:rPr>
        <w:t>.</w:t>
      </w:r>
    </w:p>
    <w:p w:rsidR="00621C6B" w:rsidRPr="00621C6B" w:rsidRDefault="00621C6B" w:rsidP="00621C6B">
      <w:pPr>
        <w:widowControl/>
        <w:spacing w:line="360" w:lineRule="auto"/>
        <w:ind w:firstLine="708"/>
        <w:rPr>
          <w:rFonts w:ascii="Arial" w:eastAsia="Times New Roman" w:hAnsi="Arial" w:cs="Arial"/>
          <w:sz w:val="24"/>
          <w:lang w:val="es-ES"/>
        </w:rPr>
      </w:pPr>
    </w:p>
    <w:p w:rsidR="00621C6B" w:rsidRPr="00621C6B" w:rsidRDefault="00621C6B" w:rsidP="00A85468">
      <w:pPr>
        <w:pStyle w:val="NormalWeb"/>
        <w:spacing w:before="0" w:line="360" w:lineRule="auto"/>
        <w:ind w:firstLine="708"/>
        <w:jc w:val="both"/>
        <w:rPr>
          <w:rFonts w:ascii="Arial" w:hAnsi="Arial" w:cs="Arial"/>
          <w:sz w:val="24"/>
          <w:szCs w:val="24"/>
        </w:rPr>
      </w:pPr>
      <w:r w:rsidRPr="00621C6B">
        <w:rPr>
          <w:rFonts w:ascii="Arial" w:hAnsi="Arial" w:cs="Arial"/>
          <w:sz w:val="24"/>
          <w:szCs w:val="24"/>
        </w:rPr>
        <w:t>Esto último, es de vital importancia para el cabal entendimiento del</w:t>
      </w:r>
      <w:r w:rsidR="0044421C">
        <w:rPr>
          <w:rFonts w:ascii="Arial" w:hAnsi="Arial" w:cs="Arial"/>
          <w:sz w:val="24"/>
          <w:szCs w:val="24"/>
        </w:rPr>
        <w:t xml:space="preserve"> interés superior del niño, el cual es un principio rector y transversal de la Convención sobre los derechos del niño</w:t>
      </w:r>
      <w:r w:rsidRPr="00621C6B">
        <w:rPr>
          <w:rFonts w:ascii="Arial" w:hAnsi="Arial" w:cs="Arial"/>
          <w:sz w:val="24"/>
          <w:szCs w:val="24"/>
        </w:rPr>
        <w:t xml:space="preserve">. En efecto, el niño ya no es más un objeto que merece protección de parte de las instituciones estatales, ni tampoco es un mero sujeto de derecho, sino que alguien mucho más relevante y que se configura como puntal de un orden constitucional basado en derechos. Nos referimos a que el niño, en esta nueva perspectiva, es un sujeto pleno de derechos humanos. Así, Simonetti </w:t>
      </w:r>
      <w:r w:rsidR="0044421C">
        <w:rPr>
          <w:rFonts w:ascii="Arial" w:hAnsi="Arial" w:cs="Arial"/>
          <w:sz w:val="24"/>
          <w:szCs w:val="24"/>
        </w:rPr>
        <w:t xml:space="preserve">afirma </w:t>
      </w:r>
      <w:r w:rsidRPr="00621C6B">
        <w:rPr>
          <w:rFonts w:ascii="Arial" w:hAnsi="Arial" w:cs="Arial"/>
          <w:sz w:val="24"/>
          <w:szCs w:val="24"/>
        </w:rPr>
        <w:t>que “</w:t>
      </w:r>
      <w:r w:rsidR="0044421C">
        <w:rPr>
          <w:rFonts w:ascii="Arial" w:hAnsi="Arial" w:cs="Arial"/>
          <w:sz w:val="24"/>
          <w:szCs w:val="24"/>
        </w:rPr>
        <w:t>l</w:t>
      </w:r>
      <w:r w:rsidRPr="00621C6B">
        <w:rPr>
          <w:rFonts w:ascii="Arial" w:hAnsi="Arial" w:cs="Arial"/>
          <w:sz w:val="24"/>
          <w:szCs w:val="24"/>
        </w:rPr>
        <w:t>a Convención representa una verdadera y propia evolución en la tutela jurídica de la infancia, porque por primera vez se configura al menor como sujeto portador  de derechos y no, como ocurría con anterioridad, como mero objeto de tutela. El menor deviene entonces en portador de intereses, que deben ser protegidos en cuanto a él le pertenecen, independientemente de los intereses de la familia o de sus padres”</w:t>
      </w:r>
      <w:r w:rsidRPr="00621C6B">
        <w:rPr>
          <w:rStyle w:val="Smbolodenotaalpie"/>
          <w:rFonts w:ascii="Arial" w:hAnsi="Arial" w:cs="Arial"/>
          <w:sz w:val="24"/>
          <w:szCs w:val="24"/>
        </w:rPr>
        <w:footnoteReference w:id="30"/>
      </w:r>
      <w:r w:rsidRPr="00621C6B">
        <w:rPr>
          <w:rFonts w:ascii="Arial" w:hAnsi="Arial" w:cs="Arial"/>
          <w:sz w:val="24"/>
          <w:szCs w:val="24"/>
        </w:rPr>
        <w:t>.</w:t>
      </w:r>
    </w:p>
    <w:p w:rsidR="00621C6B" w:rsidRPr="00621C6B" w:rsidRDefault="00621C6B" w:rsidP="00621C6B">
      <w:pPr>
        <w:widowControl/>
        <w:spacing w:line="360" w:lineRule="auto"/>
        <w:ind w:firstLine="708"/>
        <w:rPr>
          <w:rFonts w:ascii="Arial" w:eastAsia="Times New Roman" w:hAnsi="Arial" w:cs="Arial"/>
          <w:sz w:val="24"/>
          <w:lang w:val="es-ES"/>
        </w:rPr>
      </w:pPr>
      <w:r w:rsidRPr="00621C6B">
        <w:rPr>
          <w:rFonts w:ascii="Arial" w:hAnsi="Arial" w:cs="Arial"/>
          <w:sz w:val="24"/>
          <w:lang w:val="es-ES"/>
        </w:rPr>
        <w:t>Del mismo modo,</w:t>
      </w:r>
      <w:r w:rsidR="0044421C">
        <w:rPr>
          <w:rFonts w:ascii="Arial" w:hAnsi="Arial" w:cs="Arial"/>
          <w:sz w:val="24"/>
          <w:lang w:val="es-ES"/>
        </w:rPr>
        <w:t xml:space="preserve"> el profesor Cillero afirma que</w:t>
      </w:r>
      <w:r w:rsidRPr="00621C6B">
        <w:rPr>
          <w:rFonts w:ascii="Arial" w:hAnsi="Arial" w:cs="Arial"/>
          <w:sz w:val="24"/>
          <w:lang w:val="es-ES"/>
        </w:rPr>
        <w:t xml:space="preserve"> </w:t>
      </w:r>
      <w:r w:rsidRPr="00621C6B">
        <w:rPr>
          <w:rFonts w:ascii="Arial" w:eastAsia="Times New Roman" w:hAnsi="Arial" w:cs="Arial"/>
          <w:sz w:val="24"/>
          <w:lang w:val="es-ES"/>
        </w:rPr>
        <w:t>“</w:t>
      </w:r>
      <w:r w:rsidR="0044421C">
        <w:rPr>
          <w:rFonts w:ascii="Arial" w:eastAsia="Times New Roman" w:hAnsi="Arial" w:cs="Arial"/>
          <w:sz w:val="24"/>
          <w:lang w:val="es-ES"/>
        </w:rPr>
        <w:t>l</w:t>
      </w:r>
      <w:r w:rsidRPr="00621C6B">
        <w:rPr>
          <w:rFonts w:ascii="Arial" w:eastAsia="Times New Roman" w:hAnsi="Arial" w:cs="Arial"/>
          <w:sz w:val="24"/>
          <w:lang w:val="es-ES"/>
        </w:rPr>
        <w:t>a evolución actual del pensamiento jurídico permite afirmar que tras la noción de derechos humanos subyace la idea de que todas las personas, incluidos los niños, gozan de los derechos consagrados para los seres humanos y que es deber de los Estados promover y garantizar su efectiva protección igualitaria. Por su parte, en virtud del citado principio de igualdad, se reconoce la existencia de protecciones jurídicas y derechos específicos de ciertos grupos de personas, entre los que están los niños”.</w:t>
      </w:r>
      <w:r w:rsidRPr="00621C6B">
        <w:rPr>
          <w:rStyle w:val="Smbolodenotaalpie"/>
          <w:rFonts w:ascii="Arial" w:eastAsia="Times New Roman" w:hAnsi="Arial" w:cs="Arial"/>
          <w:sz w:val="24"/>
          <w:lang w:val="es-ES"/>
        </w:rPr>
        <w:footnoteReference w:id="31"/>
      </w:r>
    </w:p>
    <w:p w:rsidR="00621C6B" w:rsidRPr="00621C6B" w:rsidRDefault="00621C6B" w:rsidP="00621C6B">
      <w:pPr>
        <w:widowControl/>
        <w:spacing w:line="360" w:lineRule="auto"/>
        <w:ind w:firstLine="708"/>
        <w:rPr>
          <w:rFonts w:ascii="Arial" w:eastAsia="Times New Roman" w:hAnsi="Arial" w:cs="Arial"/>
          <w:sz w:val="24"/>
          <w:lang w:val="es-ES"/>
        </w:rPr>
      </w:pPr>
    </w:p>
    <w:p w:rsidR="00621C6B" w:rsidRPr="00621C6B" w:rsidRDefault="00621C6B" w:rsidP="00621C6B">
      <w:pPr>
        <w:widowControl/>
        <w:spacing w:line="360" w:lineRule="auto"/>
        <w:ind w:firstLine="708"/>
        <w:rPr>
          <w:rFonts w:ascii="Arial" w:eastAsia="Times New Roman" w:hAnsi="Arial" w:cs="Arial"/>
          <w:sz w:val="24"/>
          <w:lang w:val="es-ES"/>
        </w:rPr>
      </w:pPr>
      <w:r w:rsidRPr="00621C6B">
        <w:rPr>
          <w:rFonts w:ascii="Arial" w:hAnsi="Arial" w:cs="Arial"/>
          <w:sz w:val="24"/>
          <w:lang w:val="es-ES"/>
        </w:rPr>
        <w:t>Por esta razón se aplica a los derechos del niño, dentro de los cuales opera el ISN, las características de universalidad, interdependencia, indivisibilidad e interrelación</w:t>
      </w:r>
      <w:r w:rsidR="00C272A2">
        <w:rPr>
          <w:rFonts w:ascii="Arial" w:hAnsi="Arial" w:cs="Arial"/>
          <w:sz w:val="24"/>
          <w:lang w:val="es-ES"/>
        </w:rPr>
        <w:t>. Así opinan autores como Dávila y Naya, Aguilar, Medina, Nogueira, Simonetti y Palombella</w:t>
      </w:r>
      <w:r w:rsidRPr="00621C6B">
        <w:rPr>
          <w:rStyle w:val="Smbolodenotaalpie"/>
          <w:rFonts w:ascii="Arial" w:hAnsi="Arial" w:cs="Arial"/>
          <w:sz w:val="24"/>
        </w:rPr>
        <w:footnoteReference w:id="32"/>
      </w:r>
      <w:r w:rsidRPr="00621C6B">
        <w:rPr>
          <w:rFonts w:ascii="Arial" w:hAnsi="Arial" w:cs="Arial"/>
          <w:sz w:val="24"/>
          <w:lang w:val="es-ES"/>
        </w:rPr>
        <w:t xml:space="preserve">. Es por esta última razón que, el profesor Cillero expone que “la CDN es una excelente síntesis </w:t>
      </w:r>
      <w:r w:rsidRPr="00621C6B">
        <w:rPr>
          <w:rFonts w:ascii="Arial" w:eastAsia="Times New Roman" w:hAnsi="Arial" w:cs="Arial"/>
          <w:sz w:val="24"/>
          <w:lang w:val="es-ES"/>
        </w:rPr>
        <w:t>de normas provenientes de instrumentos de derechos humanos de carácter general y de principios y derechos propios de la tradición jurídica vinculada a los derechos de la infancia. Agregando que las disposiciones de la Convención deben ser interpretadas y comprendidas sistemática y armónicamente; lo que es particularmente importante para interpretar, en el nuevo contexto, los principios que la Convención ha recogido del anterior derechos de familia o de menores, como es el caso del “interés superior del niño”</w:t>
      </w:r>
      <w:r w:rsidRPr="00621C6B">
        <w:rPr>
          <w:rStyle w:val="Smbolodenotaalpie"/>
          <w:rFonts w:ascii="Arial" w:eastAsia="Times New Roman" w:hAnsi="Arial" w:cs="Arial"/>
          <w:sz w:val="24"/>
          <w:lang w:val="es-ES"/>
        </w:rPr>
        <w:footnoteReference w:id="33"/>
      </w:r>
      <w:r w:rsidR="00EF761E">
        <w:rPr>
          <w:rFonts w:ascii="Arial" w:eastAsia="Times New Roman" w:hAnsi="Arial" w:cs="Arial"/>
          <w:sz w:val="24"/>
          <w:lang w:val="es-ES"/>
        </w:rPr>
        <w:t>.</w:t>
      </w:r>
    </w:p>
    <w:p w:rsidR="00621C6B" w:rsidRPr="00621C6B" w:rsidRDefault="00621C6B" w:rsidP="00621C6B">
      <w:pPr>
        <w:widowControl/>
        <w:spacing w:line="360" w:lineRule="auto"/>
        <w:ind w:firstLine="708"/>
        <w:rPr>
          <w:rFonts w:ascii="Arial" w:eastAsia="Times New Roman" w:hAnsi="Arial" w:cs="Arial"/>
          <w:sz w:val="24"/>
          <w:lang w:val="es-ES"/>
        </w:rPr>
      </w:pPr>
    </w:p>
    <w:p w:rsidR="00621C6B" w:rsidRPr="00621C6B" w:rsidRDefault="00621C6B" w:rsidP="00EF761E">
      <w:pPr>
        <w:pStyle w:val="NormalWeb"/>
        <w:spacing w:before="0" w:line="360" w:lineRule="auto"/>
        <w:ind w:firstLine="708"/>
        <w:jc w:val="both"/>
        <w:rPr>
          <w:rFonts w:ascii="Arial" w:hAnsi="Arial" w:cs="Arial"/>
          <w:sz w:val="24"/>
          <w:szCs w:val="24"/>
        </w:rPr>
      </w:pPr>
      <w:r w:rsidRPr="00621C6B">
        <w:rPr>
          <w:rFonts w:ascii="Arial" w:hAnsi="Arial" w:cs="Arial"/>
          <w:sz w:val="24"/>
          <w:szCs w:val="24"/>
        </w:rPr>
        <w:t>En segundo lugar, los derechos del niño fijan un estándar mínimo de comportamiento exigido tanto al Estado como a los particulares, justamente porque los derechos del niño, como materia, pertenecen al ámbito de los derechos humanos y una de las características de los derechos humanos es que establecen normativamente un mínimo común denominador. Este mínimo común denominador deriva de la CDN, por lo que, se aplica prácticamente a la comunidad internacional en su conjunto. En este sentido, Elena Perla Simonetti nos recuerda, demás, que los estándares que contempla la CDN, son mínimos a proteger o respetar, sobre los cuales los Estados Partes son libres de conceder o brindar un mayor grado de satisfacción de los derechos de los niños</w:t>
      </w:r>
      <w:r w:rsidRPr="00621C6B">
        <w:rPr>
          <w:rStyle w:val="Smbolodenotaalpie"/>
          <w:rFonts w:ascii="Arial" w:hAnsi="Arial" w:cs="Arial"/>
          <w:sz w:val="24"/>
          <w:szCs w:val="24"/>
        </w:rPr>
        <w:footnoteReference w:id="34"/>
      </w:r>
      <w:r w:rsidRPr="00621C6B">
        <w:rPr>
          <w:rFonts w:ascii="Arial" w:hAnsi="Arial" w:cs="Arial"/>
          <w:sz w:val="24"/>
          <w:szCs w:val="24"/>
        </w:rPr>
        <w:t xml:space="preserve">. </w:t>
      </w:r>
    </w:p>
    <w:p w:rsidR="00621C6B" w:rsidRPr="00621C6B" w:rsidRDefault="00621C6B" w:rsidP="00621C6B">
      <w:pPr>
        <w:pStyle w:val="NormalWeb"/>
        <w:spacing w:line="360" w:lineRule="auto"/>
        <w:ind w:firstLine="708"/>
        <w:jc w:val="both"/>
        <w:rPr>
          <w:rFonts w:ascii="Arial" w:hAnsi="Arial" w:cs="Arial"/>
          <w:sz w:val="24"/>
          <w:szCs w:val="24"/>
        </w:rPr>
      </w:pPr>
      <w:r w:rsidRPr="00621C6B">
        <w:rPr>
          <w:rFonts w:ascii="Arial" w:hAnsi="Arial" w:cs="Arial"/>
          <w:sz w:val="24"/>
          <w:szCs w:val="24"/>
        </w:rPr>
        <w:t>Esta autora agrega que “la Convención establece aquello que son en definitiva los estándares mínimos de tutela de los derechos de la infancia. Esto implica, primero que todo que será tarea de cada uno de los Estados, en virtud de los compromisos asumidos con la ratificación, asegurar a los menores el goce de tales derechos a través de medidas políticas y sociales de apoyo. En segundo lugar, la Convención se configura como un instrumento flexible, que puede adaptarse, dentro de los límites de los principios inspiradores señalados antes, a los diversos contextos sociales, culturales, económicos y políticos. En fin, es así porque la Convención fija los estándares mínimos de protección, los Estados tienen la facultad de introducir en sus ordenamientos o en sus políticas sociales, disposiciones o medidas que garanticen estándares más elevados de protección”</w:t>
      </w:r>
      <w:r w:rsidRPr="00621C6B">
        <w:rPr>
          <w:rStyle w:val="Smbolodenotaalpie"/>
          <w:rFonts w:ascii="Arial" w:hAnsi="Arial" w:cs="Arial"/>
          <w:sz w:val="24"/>
          <w:szCs w:val="24"/>
        </w:rPr>
        <w:footnoteReference w:id="35"/>
      </w:r>
      <w:r w:rsidRPr="00621C6B">
        <w:rPr>
          <w:rFonts w:ascii="Arial" w:hAnsi="Arial" w:cs="Arial"/>
          <w:sz w:val="24"/>
          <w:szCs w:val="24"/>
        </w:rPr>
        <w:t>.</w:t>
      </w:r>
    </w:p>
    <w:p w:rsidR="00621C6B" w:rsidRPr="00621C6B" w:rsidRDefault="00621C6B" w:rsidP="00621C6B">
      <w:pPr>
        <w:widowControl/>
        <w:spacing w:line="360" w:lineRule="auto"/>
        <w:ind w:firstLine="708"/>
        <w:rPr>
          <w:rFonts w:ascii="Arial" w:eastAsia="Times New Roman" w:hAnsi="Arial" w:cs="Arial"/>
          <w:sz w:val="24"/>
          <w:lang w:val="es-ES"/>
        </w:rPr>
      </w:pPr>
      <w:r w:rsidRPr="00621C6B">
        <w:rPr>
          <w:rFonts w:ascii="Arial" w:eastAsia="Times New Roman" w:hAnsi="Arial" w:cs="Arial"/>
          <w:sz w:val="24"/>
          <w:lang w:val="es-ES"/>
        </w:rPr>
        <w:t>Finalmente, cabe destacar que, la CDN se fundamenta en la doctrina de la Protección Integral de los Niños, dejando atrás la de la Situación irregular del menor, materia que ha sido profusamente desarrollada por Mary Beloff.</w:t>
      </w:r>
      <w:r w:rsidRPr="00621C6B">
        <w:rPr>
          <w:rStyle w:val="Smbolodenotaalpie"/>
          <w:rFonts w:ascii="Arial" w:eastAsia="Times New Roman" w:hAnsi="Arial" w:cs="Arial"/>
          <w:sz w:val="24"/>
          <w:lang w:val="es-ES"/>
        </w:rPr>
        <w:footnoteReference w:id="36"/>
      </w:r>
    </w:p>
    <w:p w:rsidR="00621C6B" w:rsidRPr="00621C6B" w:rsidRDefault="00621C6B" w:rsidP="00621C6B">
      <w:pPr>
        <w:widowControl/>
        <w:spacing w:line="360" w:lineRule="auto"/>
        <w:ind w:firstLine="708"/>
        <w:rPr>
          <w:rFonts w:ascii="Arial" w:eastAsia="Times New Roman" w:hAnsi="Arial" w:cs="Arial"/>
          <w:sz w:val="24"/>
          <w:lang w:val="es-ES"/>
        </w:rPr>
      </w:pPr>
    </w:p>
    <w:p w:rsidR="00621C6B" w:rsidRPr="00621C6B" w:rsidRDefault="00621C6B" w:rsidP="00621C6B">
      <w:pPr>
        <w:widowControl/>
        <w:spacing w:line="360" w:lineRule="auto"/>
        <w:ind w:firstLine="708"/>
        <w:rPr>
          <w:rFonts w:ascii="Arial" w:eastAsia="Times New Roman" w:hAnsi="Arial" w:cs="Arial"/>
          <w:sz w:val="24"/>
          <w:lang w:val="es-ES"/>
        </w:rPr>
      </w:pPr>
      <w:r w:rsidRPr="00621C6B">
        <w:rPr>
          <w:rFonts w:ascii="Arial" w:eastAsia="Times New Roman" w:hAnsi="Arial" w:cs="Arial"/>
          <w:sz w:val="24"/>
          <w:lang w:val="es-ES"/>
        </w:rPr>
        <w:t>Al respecto, el profesor Cillero afirma que “el nuevo derecho de la infancia-adolescencia surgido en América Latina pretende ser la concreción de los mecanismos de exigibilidad y protección efectiva de los derechos contenidos en la Convención”</w:t>
      </w:r>
      <w:r w:rsidRPr="00621C6B">
        <w:rPr>
          <w:rStyle w:val="Smbolodenotaalpie"/>
          <w:rFonts w:ascii="Arial" w:eastAsia="Times New Roman" w:hAnsi="Arial" w:cs="Arial"/>
          <w:sz w:val="24"/>
          <w:lang w:val="es-ES"/>
        </w:rPr>
        <w:footnoteReference w:id="37"/>
      </w:r>
      <w:r w:rsidR="00EF761E">
        <w:rPr>
          <w:rFonts w:ascii="Arial" w:eastAsia="Times New Roman" w:hAnsi="Arial" w:cs="Arial"/>
          <w:sz w:val="24"/>
          <w:lang w:val="es-ES"/>
        </w:rPr>
        <w:t>.</w:t>
      </w:r>
    </w:p>
    <w:p w:rsidR="00621C6B" w:rsidRPr="00621C6B" w:rsidRDefault="00621C6B" w:rsidP="00621C6B">
      <w:pPr>
        <w:widowControl/>
        <w:spacing w:line="360" w:lineRule="auto"/>
        <w:ind w:firstLine="708"/>
        <w:rPr>
          <w:rFonts w:ascii="Arial" w:eastAsia="Times New Roman" w:hAnsi="Arial" w:cs="Arial"/>
          <w:sz w:val="24"/>
          <w:lang w:val="es-ES"/>
        </w:rPr>
      </w:pPr>
    </w:p>
    <w:p w:rsidR="00621C6B" w:rsidRPr="00621C6B" w:rsidRDefault="00621C6B" w:rsidP="00621C6B">
      <w:pPr>
        <w:widowControl/>
        <w:spacing w:line="360" w:lineRule="auto"/>
        <w:ind w:firstLine="708"/>
        <w:rPr>
          <w:rFonts w:ascii="Arial" w:eastAsia="Times New Roman" w:hAnsi="Arial" w:cs="Arial"/>
          <w:b/>
          <w:sz w:val="24"/>
          <w:lang w:val="es-ES"/>
        </w:rPr>
      </w:pPr>
      <w:r w:rsidRPr="00621C6B">
        <w:rPr>
          <w:rFonts w:ascii="Arial" w:eastAsia="Times New Roman" w:hAnsi="Arial" w:cs="Arial"/>
          <w:b/>
          <w:sz w:val="24"/>
          <w:lang w:val="es-ES"/>
        </w:rPr>
        <w:t>2.- Valor y Rango normativo-jurídico de la Convención sobre los Derechos del Niño en Chile:</w:t>
      </w:r>
    </w:p>
    <w:p w:rsidR="00621C6B" w:rsidRPr="00621C6B" w:rsidRDefault="00621C6B" w:rsidP="00621C6B">
      <w:pPr>
        <w:widowControl/>
        <w:spacing w:line="360" w:lineRule="auto"/>
        <w:ind w:firstLine="708"/>
        <w:rPr>
          <w:rFonts w:ascii="Arial" w:eastAsia="Times New Roman" w:hAnsi="Arial" w:cs="Arial"/>
          <w:sz w:val="24"/>
          <w:lang w:val="es-ES"/>
        </w:rPr>
      </w:pPr>
    </w:p>
    <w:p w:rsidR="00621C6B" w:rsidRDefault="006438FB" w:rsidP="00621C6B">
      <w:pPr>
        <w:widowControl/>
        <w:spacing w:line="360" w:lineRule="auto"/>
        <w:ind w:firstLine="708"/>
        <w:rPr>
          <w:rFonts w:ascii="Arial" w:eastAsia="Times New Roman" w:hAnsi="Arial" w:cs="Arial"/>
          <w:sz w:val="24"/>
          <w:lang w:val="es-ES"/>
        </w:rPr>
      </w:pPr>
      <w:r>
        <w:rPr>
          <w:rFonts w:ascii="Arial" w:eastAsia="Times New Roman" w:hAnsi="Arial" w:cs="Arial"/>
          <w:sz w:val="24"/>
          <w:lang w:val="es-ES"/>
        </w:rPr>
        <w:t xml:space="preserve">En cuanto al valor jurídico de la Convención sobre los Derechos del Niño y el rango normativo o jerarquía de la Convención en nuestro país, hay que considerar que </w:t>
      </w:r>
      <w:r w:rsidR="00621C6B" w:rsidRPr="00621C6B">
        <w:rPr>
          <w:rFonts w:ascii="Arial" w:eastAsia="Times New Roman" w:hAnsi="Arial" w:cs="Arial"/>
          <w:sz w:val="24"/>
          <w:lang w:val="es-ES"/>
        </w:rPr>
        <w:t>Chile suscribió la Convención de los Derechos del Niño, la ratificó y posteriormente la publicó en el Diario Oficial como ley de la República, mediante Decreto del Ministerio de Relaciones Exteriores N° 830, el 27 de Septiembre de 1990, comenzando a regir desde esa fecha como derecho obligatorio en nuestro país; con el compromiso del Estado chileno de adecuar toda la normativa jurídica, administrativa y las políticas públicas vigentes, relacionadas con ella, a su contenido.</w:t>
      </w:r>
      <w:r w:rsidR="00621C6B" w:rsidRPr="00621C6B">
        <w:rPr>
          <w:rStyle w:val="Smbolodenotaalpie"/>
          <w:rFonts w:ascii="Arial" w:eastAsia="Times New Roman" w:hAnsi="Arial" w:cs="Arial"/>
          <w:sz w:val="24"/>
          <w:lang w:val="es-ES"/>
        </w:rPr>
        <w:footnoteReference w:id="38"/>
      </w:r>
    </w:p>
    <w:p w:rsidR="0044421C" w:rsidRDefault="0044421C" w:rsidP="00621C6B">
      <w:pPr>
        <w:widowControl/>
        <w:spacing w:line="360" w:lineRule="auto"/>
        <w:ind w:firstLine="708"/>
        <w:rPr>
          <w:rFonts w:ascii="Arial" w:eastAsia="Times New Roman" w:hAnsi="Arial" w:cs="Arial"/>
          <w:sz w:val="24"/>
          <w:lang w:val="es-ES"/>
        </w:rPr>
      </w:pPr>
    </w:p>
    <w:p w:rsidR="00621C6B" w:rsidRPr="00621C6B" w:rsidRDefault="00621C6B" w:rsidP="00621C6B">
      <w:pPr>
        <w:widowControl/>
        <w:spacing w:line="360" w:lineRule="auto"/>
        <w:ind w:firstLine="708"/>
        <w:rPr>
          <w:rFonts w:ascii="Arial" w:eastAsia="Times New Roman" w:hAnsi="Arial" w:cs="Arial"/>
          <w:sz w:val="24"/>
          <w:lang w:val="es-ES"/>
        </w:rPr>
      </w:pPr>
      <w:r w:rsidRPr="00621C6B">
        <w:rPr>
          <w:rFonts w:ascii="Arial" w:eastAsia="Times New Roman" w:hAnsi="Arial" w:cs="Arial"/>
          <w:sz w:val="24"/>
          <w:lang w:val="es-ES"/>
        </w:rPr>
        <w:t xml:space="preserve">Lo anterior, en consonancia con lo que dispone el artículo 5°, inciso segundo, de la Constitución Política vigente en nuestro país; el cual establece que, los tratados internacionales sobre derechos humanos, ratificados por Chile y que se encuentren vigentes, deben ser respetados y promovidos por los órganos del Estado. Lo cual, es una consecuencia lógica, al establecer que los derechos esenciales que emanan de la naturaleza humana constituyen una limitación al ejercicio de la soberanía. </w:t>
      </w:r>
    </w:p>
    <w:p w:rsidR="00621C6B" w:rsidRPr="00621C6B" w:rsidRDefault="00621C6B" w:rsidP="00621C6B">
      <w:pPr>
        <w:widowControl/>
        <w:spacing w:line="360" w:lineRule="auto"/>
        <w:ind w:firstLine="708"/>
        <w:rPr>
          <w:rFonts w:ascii="Arial" w:eastAsia="Times New Roman" w:hAnsi="Arial" w:cs="Arial"/>
          <w:sz w:val="24"/>
          <w:lang w:val="es-ES"/>
        </w:rPr>
      </w:pPr>
    </w:p>
    <w:p w:rsidR="00621C6B" w:rsidRPr="00621C6B" w:rsidRDefault="00621C6B" w:rsidP="00621C6B">
      <w:pPr>
        <w:widowControl/>
        <w:spacing w:line="360" w:lineRule="auto"/>
        <w:ind w:firstLine="708"/>
        <w:rPr>
          <w:rFonts w:ascii="Arial" w:hAnsi="Arial" w:cs="Arial"/>
          <w:sz w:val="24"/>
          <w:lang w:val="es-CL"/>
        </w:rPr>
      </w:pPr>
      <w:r w:rsidRPr="00621C6B">
        <w:rPr>
          <w:rFonts w:ascii="Arial" w:eastAsia="Times New Roman" w:hAnsi="Arial" w:cs="Arial"/>
          <w:sz w:val="24"/>
          <w:lang w:val="es-ES"/>
        </w:rPr>
        <w:t>En cuanto a determinar la validez y el rango normativo-jurídico de los Tratados Internacionales en Chile, seguimos la postura del profesor Claudio Nash, cuando afirma que “</w:t>
      </w:r>
      <w:r w:rsidR="0044421C">
        <w:rPr>
          <w:rFonts w:ascii="Arial" w:eastAsia="Times New Roman" w:hAnsi="Arial" w:cs="Arial"/>
          <w:sz w:val="24"/>
          <w:lang w:val="es-ES"/>
        </w:rPr>
        <w:t>e</w:t>
      </w:r>
      <w:r w:rsidRPr="00621C6B">
        <w:rPr>
          <w:rFonts w:ascii="Arial" w:hAnsi="Arial" w:cs="Arial"/>
          <w:sz w:val="24"/>
          <w:lang w:val="es-CL"/>
        </w:rPr>
        <w:t>n definitiva, es importante tener claro que tras la enmienda constitucional del año 2005, se aclara que una vez que se encuentra vigente un tratado (</w:t>
      </w:r>
      <w:r w:rsidR="004C635C">
        <w:rPr>
          <w:rFonts w:ascii="Arial" w:hAnsi="Arial" w:cs="Arial"/>
          <w:sz w:val="24"/>
          <w:lang w:val="es-CL"/>
        </w:rPr>
        <w:t>…</w:t>
      </w:r>
      <w:r w:rsidRPr="00621C6B">
        <w:rPr>
          <w:rFonts w:ascii="Arial" w:hAnsi="Arial" w:cs="Arial"/>
          <w:sz w:val="24"/>
          <w:lang w:val="es-CL"/>
        </w:rPr>
        <w:t>), éste debe prevalecer por sobre leyes de inferior jerarquía y sólo puede ser modificado en conformidad a normas especiales propias del derecho internacional público. Esto nos lleva a responder parte de nuestra pregunta inicial y es que los tratados internacionales deben aplicarse en Chile pues son parte de nuestro ordenamiento jurídico y se les ha asignado un lugar preeminente en nuestra estructura normativa”</w:t>
      </w:r>
      <w:r w:rsidRPr="00621C6B">
        <w:rPr>
          <w:rStyle w:val="Smbolodenotaalpie"/>
          <w:rFonts w:ascii="Arial" w:hAnsi="Arial" w:cs="Arial"/>
          <w:sz w:val="24"/>
          <w:lang w:val="es-CL"/>
        </w:rPr>
        <w:footnoteReference w:id="39"/>
      </w:r>
      <w:r w:rsidRPr="00621C6B">
        <w:rPr>
          <w:rFonts w:ascii="Arial" w:hAnsi="Arial" w:cs="Arial"/>
          <w:sz w:val="24"/>
          <w:lang w:val="es-CL"/>
        </w:rPr>
        <w:t>.</w:t>
      </w:r>
    </w:p>
    <w:p w:rsidR="00621C6B" w:rsidRPr="00621C6B" w:rsidRDefault="00621C6B" w:rsidP="00621C6B">
      <w:pPr>
        <w:widowControl/>
        <w:spacing w:line="360" w:lineRule="auto"/>
        <w:ind w:firstLine="708"/>
        <w:rPr>
          <w:rFonts w:ascii="Arial" w:hAnsi="Arial" w:cs="Arial"/>
          <w:sz w:val="24"/>
          <w:lang w:val="es-CL"/>
        </w:rPr>
      </w:pPr>
    </w:p>
    <w:p w:rsidR="00621C6B" w:rsidRPr="00621C6B" w:rsidRDefault="00621C6B" w:rsidP="00621C6B">
      <w:pPr>
        <w:widowControl/>
        <w:spacing w:line="360" w:lineRule="auto"/>
        <w:ind w:firstLine="708"/>
        <w:rPr>
          <w:rFonts w:ascii="Arial" w:hAnsi="Arial" w:cs="Arial"/>
          <w:sz w:val="24"/>
          <w:lang w:val="es-CL"/>
        </w:rPr>
      </w:pPr>
      <w:r w:rsidRPr="00621C6B">
        <w:rPr>
          <w:rFonts w:ascii="Arial" w:hAnsi="Arial" w:cs="Arial"/>
          <w:sz w:val="24"/>
          <w:lang w:val="es-CL"/>
        </w:rPr>
        <w:t>Por otra parte, en referencia a la jerarquía normativa de los Derechos Humanos, consagrados en Tratados Internacionales, expone el autor citado que “</w:t>
      </w:r>
      <w:r w:rsidR="00EF761E">
        <w:rPr>
          <w:rFonts w:ascii="Arial" w:hAnsi="Arial" w:cs="Arial"/>
          <w:sz w:val="24"/>
          <w:lang w:val="es-CL"/>
        </w:rPr>
        <w:t>la</w:t>
      </w:r>
      <w:r w:rsidRPr="00621C6B">
        <w:rPr>
          <w:rFonts w:ascii="Arial" w:hAnsi="Arial" w:cs="Arial"/>
          <w:sz w:val="24"/>
          <w:lang w:val="es-CL"/>
        </w:rPr>
        <w:t xml:space="preserve"> discusión se ha centrado en si estos derechos tienen una jerarquía legal, supralegal, constitucional o supraconstitucional. En Chile, es una cuestión aceptada pacíficamente por la jurisprudencia que los tratados internacionales tienen una jerarquía supralegal. Sin embargo, han existido diferencias importantes entre la jurisprudencia de la Corte Suprema y lo asentado por el Tribunal Constitucional respecto a la jerarquía de los derechos humanos consagrados en instrumentos internacionales. Mientras la primera ha sostenido el carácter constitucional e incluso supraconstitucional de los derechos humanos consagrados en instrumentos internacionales, basada en la incorporación automática de los derechos fundamentales a la Carta Constitucional tras la reforma de 1989; el Tribunal Constitucional ha llegado a afirmar que los tratados son sólo leyes en el rango de la pirámide normativa”</w:t>
      </w:r>
      <w:r w:rsidRPr="00621C6B">
        <w:rPr>
          <w:rStyle w:val="Smbolodenotaalpie"/>
          <w:rFonts w:ascii="Arial" w:hAnsi="Arial" w:cs="Arial"/>
          <w:sz w:val="24"/>
          <w:lang w:val="es-CL"/>
        </w:rPr>
        <w:footnoteReference w:id="40"/>
      </w:r>
      <w:r w:rsidRPr="00621C6B">
        <w:rPr>
          <w:rFonts w:ascii="Arial" w:hAnsi="Arial" w:cs="Arial"/>
          <w:sz w:val="24"/>
          <w:lang w:val="es-CL"/>
        </w:rPr>
        <w:t>.</w:t>
      </w:r>
    </w:p>
    <w:p w:rsidR="00621C6B" w:rsidRPr="00621C6B" w:rsidRDefault="00621C6B" w:rsidP="00621C6B">
      <w:pPr>
        <w:widowControl/>
        <w:spacing w:line="360" w:lineRule="auto"/>
        <w:ind w:firstLine="708"/>
        <w:rPr>
          <w:rFonts w:ascii="Arial" w:hAnsi="Arial" w:cs="Arial"/>
          <w:sz w:val="24"/>
          <w:lang w:val="es-CL"/>
        </w:rPr>
      </w:pPr>
    </w:p>
    <w:p w:rsidR="00621C6B" w:rsidRPr="00621C6B" w:rsidRDefault="00621C6B" w:rsidP="00621C6B">
      <w:pPr>
        <w:widowControl/>
        <w:spacing w:line="360" w:lineRule="auto"/>
        <w:ind w:firstLine="708"/>
        <w:rPr>
          <w:rFonts w:ascii="Arial" w:hAnsi="Arial" w:cs="Arial"/>
          <w:sz w:val="24"/>
          <w:lang w:val="es-CL"/>
        </w:rPr>
      </w:pPr>
      <w:r w:rsidRPr="00621C6B">
        <w:rPr>
          <w:rFonts w:ascii="Arial" w:hAnsi="Arial" w:cs="Arial"/>
          <w:sz w:val="24"/>
          <w:lang w:val="es-CL"/>
        </w:rPr>
        <w:t>En Colombia, en cambio, el Tribunal Constitucional de dicho país, en la actualidad y luego de vacilaciones y matices, le reconoce rango constitucional a los tratados internacionales de derechos humanos, vinculando éstos a la noción de bloque de constitucionalidad, proveniente del Derecho Francés, como nos ilustra el profesor colombiano Rodrigo Uprimny, quien nos dice que “(…) la solución que ha dado la Corte en cuanto a la relación entre tratados de derechos humanos y la Constitución, a nivel de la jerarquía y la fuerza normativa interna, es la tesis de que ambos están al mismo nivel, conforme a la figura del bloque de constitucionalidad “</w:t>
      </w:r>
      <w:r w:rsidRPr="00621C6B">
        <w:rPr>
          <w:rStyle w:val="Refdenotaalpie"/>
          <w:rFonts w:ascii="Arial" w:hAnsi="Arial" w:cs="Arial"/>
          <w:sz w:val="24"/>
          <w:lang w:val="es-CL"/>
        </w:rPr>
        <w:footnoteReference w:id="41"/>
      </w:r>
      <w:r w:rsidRPr="00621C6B">
        <w:rPr>
          <w:rFonts w:ascii="Arial" w:hAnsi="Arial" w:cs="Arial"/>
          <w:sz w:val="24"/>
          <w:lang w:val="es-CL"/>
        </w:rPr>
        <w:t>.</w:t>
      </w:r>
    </w:p>
    <w:p w:rsidR="00621C6B" w:rsidRPr="00621C6B" w:rsidRDefault="00621C6B" w:rsidP="00621C6B">
      <w:pPr>
        <w:widowControl/>
        <w:spacing w:line="360" w:lineRule="auto"/>
        <w:ind w:firstLine="708"/>
        <w:rPr>
          <w:rFonts w:ascii="Arial" w:hAnsi="Arial" w:cs="Arial"/>
          <w:sz w:val="24"/>
          <w:lang w:val="es-CL"/>
        </w:rPr>
      </w:pPr>
    </w:p>
    <w:p w:rsidR="00621C6B" w:rsidRPr="00621C6B" w:rsidRDefault="00621C6B" w:rsidP="00621C6B">
      <w:pPr>
        <w:widowControl/>
        <w:spacing w:line="360" w:lineRule="auto"/>
        <w:ind w:firstLine="708"/>
        <w:rPr>
          <w:rFonts w:ascii="Arial" w:hAnsi="Arial" w:cs="Arial"/>
          <w:sz w:val="24"/>
          <w:lang w:val="es-CL"/>
        </w:rPr>
      </w:pPr>
      <w:r w:rsidRPr="00621C6B">
        <w:rPr>
          <w:rFonts w:ascii="Arial" w:hAnsi="Arial" w:cs="Arial"/>
          <w:sz w:val="24"/>
          <w:lang w:val="es-CL"/>
        </w:rPr>
        <w:t>Finalmente, la posición doctrinaria del profesor chileno Claudio Nash es que se trata de normas de rango constitucion</w:t>
      </w:r>
      <w:r w:rsidR="004C635C">
        <w:rPr>
          <w:rFonts w:ascii="Arial" w:hAnsi="Arial" w:cs="Arial"/>
          <w:sz w:val="24"/>
          <w:lang w:val="es-CL"/>
        </w:rPr>
        <w:t>al, en este sentido expresa que</w:t>
      </w:r>
      <w:r w:rsidRPr="00621C6B">
        <w:rPr>
          <w:rFonts w:ascii="Arial" w:hAnsi="Arial" w:cs="Arial"/>
          <w:sz w:val="24"/>
          <w:lang w:val="es-CL"/>
        </w:rPr>
        <w:t xml:space="preserve"> “cabe señalar que hablar en este caso de supraconstitucionalidad es una posibilidad legítima, tal como lo ha señalado la Corte Suprema, ya que los derechos humanos entendidos por la propia Constitución como un límite a la soberanía del Estado podrían ser considerados jerárquicamente superiores a la misma Constitución. Sin embargo, nos parece que la coherencia del sistema apunta a la constitucionalidad y no a una supraconstitucionalidad de los derechos humanos, dados los cuestionamientos que puede generar la utilización de esta figura, para una comprensión integral del sistema constitucional-nacional”</w:t>
      </w:r>
      <w:r w:rsidRPr="00621C6B">
        <w:rPr>
          <w:rStyle w:val="Smbolodenotaalpie"/>
          <w:rFonts w:ascii="Arial" w:hAnsi="Arial" w:cs="Arial"/>
          <w:sz w:val="24"/>
          <w:lang w:val="es-CL"/>
        </w:rPr>
        <w:footnoteReference w:id="42"/>
      </w:r>
      <w:r w:rsidRPr="00621C6B">
        <w:rPr>
          <w:rFonts w:ascii="Arial" w:hAnsi="Arial" w:cs="Arial"/>
          <w:sz w:val="24"/>
          <w:lang w:val="es-CL"/>
        </w:rPr>
        <w:t>.</w:t>
      </w:r>
    </w:p>
    <w:p w:rsidR="00621C6B" w:rsidRPr="00621C6B" w:rsidRDefault="00621C6B" w:rsidP="00621C6B">
      <w:pPr>
        <w:widowControl/>
        <w:spacing w:line="360" w:lineRule="auto"/>
        <w:ind w:firstLine="708"/>
        <w:rPr>
          <w:rFonts w:ascii="Arial" w:hAnsi="Arial" w:cs="Arial"/>
          <w:sz w:val="24"/>
          <w:lang w:val="es-CL"/>
        </w:rPr>
      </w:pPr>
    </w:p>
    <w:p w:rsidR="00621C6B" w:rsidRPr="00621C6B" w:rsidRDefault="00621C6B" w:rsidP="00621C6B">
      <w:pPr>
        <w:widowControl/>
        <w:spacing w:line="360" w:lineRule="auto"/>
        <w:ind w:firstLine="708"/>
        <w:rPr>
          <w:rFonts w:ascii="Arial" w:eastAsia="Times New Roman" w:hAnsi="Arial" w:cs="Arial"/>
          <w:b/>
          <w:sz w:val="24"/>
          <w:lang w:val="es-ES"/>
        </w:rPr>
      </w:pPr>
      <w:r w:rsidRPr="00621C6B">
        <w:rPr>
          <w:rFonts w:ascii="Arial" w:eastAsia="Times New Roman" w:hAnsi="Arial" w:cs="Arial"/>
          <w:b/>
          <w:sz w:val="24"/>
          <w:lang w:val="es-ES"/>
        </w:rPr>
        <w:t>3.- Rol Hermenéutico del Comité de los Derechos del Niño:</w:t>
      </w:r>
    </w:p>
    <w:p w:rsidR="00621C6B" w:rsidRPr="00621C6B" w:rsidRDefault="00621C6B" w:rsidP="00621C6B">
      <w:pPr>
        <w:widowControl/>
        <w:spacing w:line="360" w:lineRule="auto"/>
        <w:ind w:firstLine="708"/>
        <w:rPr>
          <w:rFonts w:ascii="Arial" w:eastAsia="Times New Roman" w:hAnsi="Arial" w:cs="Arial"/>
          <w:sz w:val="24"/>
          <w:lang w:val="es-ES"/>
        </w:rPr>
      </w:pPr>
    </w:p>
    <w:p w:rsidR="00007318" w:rsidRDefault="006438FB" w:rsidP="00621C6B">
      <w:pPr>
        <w:spacing w:line="360" w:lineRule="auto"/>
        <w:ind w:firstLine="426"/>
        <w:rPr>
          <w:rFonts w:ascii="Arial" w:hAnsi="Arial" w:cs="Arial"/>
          <w:sz w:val="24"/>
          <w:lang w:val="es-ES"/>
        </w:rPr>
      </w:pPr>
      <w:r>
        <w:rPr>
          <w:rFonts w:ascii="Arial" w:hAnsi="Arial" w:cs="Arial"/>
          <w:sz w:val="24"/>
          <w:lang w:val="es-ES"/>
        </w:rPr>
        <w:t>El rol de int</w:t>
      </w:r>
      <w:r w:rsidR="00007318">
        <w:rPr>
          <w:rFonts w:ascii="Arial" w:hAnsi="Arial" w:cs="Arial"/>
          <w:sz w:val="24"/>
          <w:lang w:val="es-ES"/>
        </w:rPr>
        <w:t>é</w:t>
      </w:r>
      <w:r>
        <w:rPr>
          <w:rFonts w:ascii="Arial" w:hAnsi="Arial" w:cs="Arial"/>
          <w:sz w:val="24"/>
          <w:lang w:val="es-ES"/>
        </w:rPr>
        <w:t>rprete autorizado del Comité de los derechos del niño ha sido fundamental en la implementación e integración de la Convención en Chile</w:t>
      </w:r>
      <w:r w:rsidR="00007318">
        <w:rPr>
          <w:rFonts w:ascii="Arial" w:hAnsi="Arial" w:cs="Arial"/>
          <w:sz w:val="24"/>
          <w:lang w:val="es-ES"/>
        </w:rPr>
        <w:t xml:space="preserve"> y, por lo mismo, de la incorporación de los derechos humanos de los niños en nuestro país.</w:t>
      </w:r>
    </w:p>
    <w:p w:rsidR="00007318" w:rsidRDefault="00007318" w:rsidP="00621C6B">
      <w:pPr>
        <w:spacing w:line="360" w:lineRule="auto"/>
        <w:ind w:firstLine="426"/>
        <w:rPr>
          <w:rFonts w:ascii="Arial" w:hAnsi="Arial" w:cs="Arial"/>
          <w:sz w:val="24"/>
          <w:lang w:val="es-ES"/>
        </w:rPr>
      </w:pPr>
    </w:p>
    <w:p w:rsidR="00621C6B" w:rsidRPr="00621C6B" w:rsidRDefault="00007318" w:rsidP="00621C6B">
      <w:pPr>
        <w:spacing w:line="360" w:lineRule="auto"/>
        <w:ind w:firstLine="426"/>
        <w:rPr>
          <w:rFonts w:ascii="Arial" w:hAnsi="Arial" w:cs="Arial"/>
          <w:sz w:val="24"/>
          <w:lang w:val="es-ES"/>
        </w:rPr>
      </w:pPr>
      <w:r>
        <w:rPr>
          <w:rFonts w:ascii="Arial" w:hAnsi="Arial" w:cs="Arial"/>
          <w:sz w:val="24"/>
          <w:lang w:val="es-ES"/>
        </w:rPr>
        <w:t>Así tenemos que,</w:t>
      </w:r>
      <w:r w:rsidR="006438FB">
        <w:rPr>
          <w:rFonts w:ascii="Arial" w:hAnsi="Arial" w:cs="Arial"/>
          <w:sz w:val="24"/>
          <w:lang w:val="es-ES"/>
        </w:rPr>
        <w:t xml:space="preserve"> </w:t>
      </w:r>
      <w:r>
        <w:rPr>
          <w:rFonts w:ascii="Arial" w:hAnsi="Arial" w:cs="Arial"/>
          <w:sz w:val="24"/>
          <w:lang w:val="es-ES"/>
        </w:rPr>
        <w:t>l</w:t>
      </w:r>
      <w:r w:rsidR="00621C6B" w:rsidRPr="00621C6B">
        <w:rPr>
          <w:rFonts w:ascii="Arial" w:hAnsi="Arial" w:cs="Arial"/>
          <w:sz w:val="24"/>
          <w:lang w:val="es-ES"/>
        </w:rPr>
        <w:t xml:space="preserve">a Convención </w:t>
      </w:r>
      <w:r>
        <w:rPr>
          <w:rFonts w:ascii="Arial" w:hAnsi="Arial" w:cs="Arial"/>
          <w:sz w:val="24"/>
          <w:lang w:val="es-ES"/>
        </w:rPr>
        <w:t>sobre</w:t>
      </w:r>
      <w:r w:rsidR="00621C6B" w:rsidRPr="00621C6B">
        <w:rPr>
          <w:rFonts w:ascii="Arial" w:hAnsi="Arial" w:cs="Arial"/>
          <w:sz w:val="24"/>
          <w:lang w:val="es-ES"/>
        </w:rPr>
        <w:t xml:space="preserve"> los derechos del niño establece, en el artículo 43, la existencia de un Comité de los derechos del niño. Este comité está constituido por 18 expertos</w:t>
      </w:r>
      <w:r w:rsidR="00621C6B" w:rsidRPr="00621C6B">
        <w:rPr>
          <w:rStyle w:val="Smbolodenotaalpie"/>
          <w:rFonts w:ascii="Arial" w:hAnsi="Arial" w:cs="Arial"/>
          <w:sz w:val="24"/>
          <w:lang w:val="es-ES"/>
        </w:rPr>
        <w:footnoteReference w:id="43"/>
      </w:r>
      <w:r w:rsidR="00621C6B" w:rsidRPr="00621C6B">
        <w:rPr>
          <w:rFonts w:ascii="Arial" w:hAnsi="Arial" w:cs="Arial"/>
          <w:sz w:val="24"/>
          <w:lang w:val="es-ES"/>
        </w:rPr>
        <w:t xml:space="preserve"> de gran integridad moral y reconocida competencia en las esferas regidas por la convención. Duran en el cargo cuatro años, pudiendo ser reelegidos. Tiene como misión principal examinar los progresos que realizan los Estados partes en el cumplimiento de las obligaciones contraídas por estos y realizar una interpretación de autoridad respecto de sus disposiciones</w:t>
      </w:r>
      <w:r w:rsidR="00621C6B" w:rsidRPr="00621C6B">
        <w:rPr>
          <w:rStyle w:val="Smbolodenotaalpie"/>
          <w:rFonts w:ascii="Arial" w:hAnsi="Arial" w:cs="Arial"/>
          <w:sz w:val="24"/>
        </w:rPr>
        <w:footnoteReference w:id="44"/>
      </w:r>
      <w:r w:rsidR="00621C6B" w:rsidRPr="00621C6B">
        <w:rPr>
          <w:rFonts w:ascii="Arial" w:hAnsi="Arial" w:cs="Arial"/>
          <w:sz w:val="24"/>
          <w:lang w:val="es-ES"/>
        </w:rPr>
        <w:t>.</w:t>
      </w:r>
    </w:p>
    <w:p w:rsidR="00621C6B" w:rsidRPr="00621C6B" w:rsidRDefault="00621C6B" w:rsidP="00621C6B">
      <w:pPr>
        <w:spacing w:line="360" w:lineRule="auto"/>
        <w:ind w:firstLine="426"/>
        <w:rPr>
          <w:rFonts w:ascii="Arial" w:hAnsi="Arial" w:cs="Arial"/>
          <w:sz w:val="24"/>
          <w:lang w:val="es-ES"/>
        </w:rPr>
      </w:pPr>
    </w:p>
    <w:p w:rsidR="00621C6B" w:rsidRPr="00621C6B" w:rsidRDefault="00621C6B" w:rsidP="00621C6B">
      <w:pPr>
        <w:spacing w:line="360" w:lineRule="auto"/>
        <w:ind w:firstLine="426"/>
        <w:rPr>
          <w:rFonts w:ascii="Arial" w:hAnsi="Arial" w:cs="Arial"/>
          <w:sz w:val="24"/>
          <w:lang w:val="es-ES"/>
        </w:rPr>
      </w:pPr>
      <w:r w:rsidRPr="00621C6B">
        <w:rPr>
          <w:rFonts w:ascii="Arial" w:hAnsi="Arial" w:cs="Arial"/>
          <w:sz w:val="24"/>
          <w:lang w:val="es-ES"/>
        </w:rPr>
        <w:t>Cabe destacar que entre sus integrantes se encontraba hasta hace muy poco una chilena, la señora Marta Maurus Pérez, quien fue vicepresidenta del Comité, hasta el 28 de Febrero del 2013</w:t>
      </w:r>
      <w:r w:rsidRPr="00621C6B">
        <w:rPr>
          <w:rStyle w:val="Smbolodenotaalpie"/>
          <w:rFonts w:ascii="Arial" w:hAnsi="Arial" w:cs="Arial"/>
          <w:sz w:val="24"/>
        </w:rPr>
        <w:footnoteReference w:id="45"/>
      </w:r>
      <w:r w:rsidRPr="00621C6B">
        <w:rPr>
          <w:rFonts w:ascii="Arial" w:hAnsi="Arial" w:cs="Arial"/>
          <w:sz w:val="24"/>
          <w:lang w:val="es-ES"/>
        </w:rPr>
        <w:t xml:space="preserve">. </w:t>
      </w:r>
    </w:p>
    <w:p w:rsidR="00621C6B" w:rsidRPr="00621C6B" w:rsidRDefault="00621C6B" w:rsidP="00621C6B">
      <w:pPr>
        <w:spacing w:line="360" w:lineRule="auto"/>
        <w:rPr>
          <w:rFonts w:ascii="Arial" w:hAnsi="Arial" w:cs="Arial"/>
          <w:sz w:val="24"/>
          <w:lang w:val="es-ES"/>
        </w:rPr>
      </w:pPr>
    </w:p>
    <w:p w:rsidR="00621C6B" w:rsidRPr="00621C6B" w:rsidRDefault="00621C6B" w:rsidP="00621C6B">
      <w:pPr>
        <w:spacing w:line="360" w:lineRule="auto"/>
        <w:ind w:firstLine="708"/>
        <w:rPr>
          <w:rFonts w:ascii="Arial" w:hAnsi="Arial" w:cs="Arial"/>
          <w:sz w:val="24"/>
          <w:lang w:val="es-ES"/>
        </w:rPr>
      </w:pPr>
      <w:r w:rsidRPr="00621C6B">
        <w:rPr>
          <w:rFonts w:ascii="Arial" w:hAnsi="Arial" w:cs="Arial"/>
          <w:sz w:val="24"/>
          <w:lang w:val="es-ES"/>
        </w:rPr>
        <w:t>El Comité cada dos años informa sobre sus actividades a la asamblea general de las Naciones Unidas, a través del consejo económico y social. Con cierta regularidad, emite Observaciones Generales, que son interpretaciones de las disposiciones de la Convención y emite Informes de Observaciones Finales a los Estados Partes, como retroalimentación a los informes iniciales y periódicos que realizan los Estados miembros de la Convención</w:t>
      </w:r>
      <w:r w:rsidRPr="00621C6B">
        <w:rPr>
          <w:rStyle w:val="Smbolodenotaalpie"/>
          <w:rFonts w:ascii="Arial" w:hAnsi="Arial" w:cs="Arial"/>
          <w:sz w:val="24"/>
        </w:rPr>
        <w:footnoteReference w:id="46"/>
      </w:r>
      <w:r w:rsidRPr="00621C6B">
        <w:rPr>
          <w:rFonts w:ascii="Arial" w:hAnsi="Arial" w:cs="Arial"/>
          <w:sz w:val="24"/>
          <w:lang w:val="es-ES"/>
        </w:rPr>
        <w:t>.</w:t>
      </w:r>
    </w:p>
    <w:p w:rsidR="00621C6B" w:rsidRPr="00621C6B" w:rsidRDefault="00621C6B" w:rsidP="00621C6B">
      <w:pPr>
        <w:spacing w:line="360" w:lineRule="auto"/>
        <w:rPr>
          <w:rFonts w:ascii="Arial" w:hAnsi="Arial" w:cs="Arial"/>
          <w:sz w:val="24"/>
          <w:lang w:val="es-ES"/>
        </w:rPr>
      </w:pPr>
    </w:p>
    <w:p w:rsidR="00621C6B" w:rsidRPr="00621C6B" w:rsidRDefault="00621C6B" w:rsidP="00621C6B">
      <w:pPr>
        <w:spacing w:line="360" w:lineRule="auto"/>
        <w:ind w:firstLine="708"/>
        <w:rPr>
          <w:rFonts w:ascii="Arial" w:hAnsi="Arial" w:cs="Arial"/>
          <w:sz w:val="24"/>
          <w:lang w:val="es-ES"/>
        </w:rPr>
      </w:pPr>
      <w:r w:rsidRPr="00621C6B">
        <w:rPr>
          <w:rFonts w:ascii="Arial" w:hAnsi="Arial" w:cs="Arial"/>
          <w:sz w:val="24"/>
          <w:lang w:val="es-ES"/>
        </w:rPr>
        <w:t>Chile, ha informado sobre los avances obtenidos a la fecha en esta materia el 22 de Junio de 1993; el 10 de Octubre de 1999, el 11 de Octubre del 2005, sin perjuicio de un informe del año 2008, pero este último sólo referido a uno de los protocolos de la Convención y, finalmente, el 26 de Septiembre del 2012 nuestro país remitió al Comité de los derechos del niño el cuarto y quinto informe periódico, más un anexo. Las últimas observaciones finales realizadas por el Comité a Chile son del 2 de Febrero del 2007</w:t>
      </w:r>
      <w:r w:rsidRPr="00621C6B">
        <w:rPr>
          <w:rStyle w:val="Smbolodenotaalpie"/>
          <w:rFonts w:ascii="Arial" w:hAnsi="Arial" w:cs="Arial"/>
          <w:sz w:val="24"/>
        </w:rPr>
        <w:footnoteReference w:id="47"/>
      </w:r>
      <w:r w:rsidRPr="00621C6B">
        <w:rPr>
          <w:rFonts w:ascii="Arial" w:hAnsi="Arial" w:cs="Arial"/>
          <w:sz w:val="24"/>
          <w:lang w:val="es-ES"/>
        </w:rPr>
        <w:t>.</w:t>
      </w:r>
    </w:p>
    <w:p w:rsidR="00621C6B" w:rsidRPr="00621C6B" w:rsidRDefault="00621C6B" w:rsidP="00621C6B">
      <w:pPr>
        <w:spacing w:line="360" w:lineRule="auto"/>
        <w:rPr>
          <w:rFonts w:ascii="Arial" w:hAnsi="Arial" w:cs="Arial"/>
          <w:sz w:val="24"/>
          <w:lang w:val="es-ES"/>
        </w:rPr>
      </w:pPr>
    </w:p>
    <w:p w:rsidR="00621C6B" w:rsidRPr="00621C6B" w:rsidRDefault="00621C6B" w:rsidP="00621C6B">
      <w:pPr>
        <w:spacing w:line="360" w:lineRule="auto"/>
        <w:rPr>
          <w:rFonts w:ascii="Arial" w:hAnsi="Arial" w:cs="Arial"/>
          <w:sz w:val="24"/>
          <w:lang w:val="es-ES"/>
        </w:rPr>
      </w:pPr>
      <w:r w:rsidRPr="00621C6B">
        <w:rPr>
          <w:rFonts w:ascii="Arial" w:hAnsi="Arial" w:cs="Arial"/>
          <w:sz w:val="24"/>
          <w:lang w:val="es-ES"/>
        </w:rPr>
        <w:tab/>
        <w:t>En relación al rol hermenéutico que cumple el Comité, que considera en el ámbito internacional, al Comité de los Derechos del Niño como el intérprete último, definitivo y de autoridad en el área de los derechos humanos, siguiendo de manera análoga al profesor Aguilar, quién en el ámbito regional considera, en virtud del principio aludido, a la Corte Interamericana de Derechos Humanos como el intérprete último, definitivo y de autoridad en el área de los derechos humanos</w:t>
      </w:r>
      <w:r w:rsidRPr="00621C6B">
        <w:rPr>
          <w:rStyle w:val="Smbolodenotaalpie"/>
          <w:rFonts w:ascii="Arial" w:hAnsi="Arial" w:cs="Arial"/>
          <w:sz w:val="24"/>
        </w:rPr>
        <w:footnoteReference w:id="48"/>
      </w:r>
      <w:r w:rsidRPr="00621C6B">
        <w:rPr>
          <w:rFonts w:ascii="Arial" w:hAnsi="Arial" w:cs="Arial"/>
          <w:sz w:val="24"/>
          <w:lang w:val="es-ES"/>
        </w:rPr>
        <w:t xml:space="preserve">. </w:t>
      </w:r>
    </w:p>
    <w:p w:rsidR="00621C6B" w:rsidRPr="00621C6B" w:rsidRDefault="00621C6B" w:rsidP="00621C6B">
      <w:pPr>
        <w:spacing w:line="360" w:lineRule="auto"/>
        <w:ind w:firstLine="426"/>
        <w:rPr>
          <w:rFonts w:ascii="Arial" w:hAnsi="Arial" w:cs="Arial"/>
          <w:sz w:val="24"/>
          <w:lang w:val="es-ES"/>
        </w:rPr>
      </w:pPr>
    </w:p>
    <w:p w:rsidR="00621C6B" w:rsidRPr="00621C6B" w:rsidRDefault="00621C6B" w:rsidP="00621C6B">
      <w:pPr>
        <w:widowControl/>
        <w:spacing w:line="360" w:lineRule="auto"/>
        <w:ind w:firstLine="708"/>
        <w:rPr>
          <w:rFonts w:ascii="Arial" w:eastAsia="Times New Roman" w:hAnsi="Arial" w:cs="Arial"/>
          <w:sz w:val="24"/>
          <w:lang w:val="es-ES"/>
        </w:rPr>
      </w:pPr>
      <w:r w:rsidRPr="00621C6B">
        <w:rPr>
          <w:rFonts w:ascii="Arial" w:eastAsia="Times New Roman" w:hAnsi="Arial" w:cs="Arial"/>
          <w:sz w:val="24"/>
          <w:lang w:val="es-ES"/>
        </w:rPr>
        <w:t>Por otra parte, la propia CDN le otorga esta función al Comité de los Derechos del Niño, en el artículo 45</w:t>
      </w:r>
      <w:r w:rsidRPr="00621C6B">
        <w:rPr>
          <w:rStyle w:val="Smbolodenotaalpie"/>
          <w:rFonts w:ascii="Arial" w:eastAsia="Times New Roman" w:hAnsi="Arial" w:cs="Arial"/>
          <w:sz w:val="24"/>
          <w:lang w:val="es-ES"/>
        </w:rPr>
        <w:footnoteReference w:id="49"/>
      </w:r>
      <w:r w:rsidRPr="00621C6B">
        <w:rPr>
          <w:rFonts w:ascii="Arial" w:eastAsia="Times New Roman" w:hAnsi="Arial" w:cs="Arial"/>
          <w:sz w:val="24"/>
          <w:lang w:val="es-ES"/>
        </w:rPr>
        <w:t>.</w:t>
      </w:r>
    </w:p>
    <w:p w:rsidR="00621C6B" w:rsidRPr="00621C6B" w:rsidRDefault="00621C6B" w:rsidP="00621C6B">
      <w:pPr>
        <w:widowControl/>
        <w:spacing w:line="360" w:lineRule="auto"/>
        <w:ind w:firstLine="708"/>
        <w:rPr>
          <w:rFonts w:ascii="Arial" w:eastAsia="Times New Roman" w:hAnsi="Arial" w:cs="Arial"/>
          <w:sz w:val="24"/>
          <w:lang w:val="es-ES"/>
        </w:rPr>
      </w:pPr>
    </w:p>
    <w:p w:rsidR="00621C6B" w:rsidRPr="00621C6B" w:rsidRDefault="00621C6B" w:rsidP="00621C6B">
      <w:pPr>
        <w:widowControl/>
        <w:spacing w:line="360" w:lineRule="auto"/>
        <w:ind w:firstLine="708"/>
        <w:rPr>
          <w:rFonts w:ascii="Arial" w:eastAsia="Times New Roman" w:hAnsi="Arial" w:cs="Arial"/>
          <w:sz w:val="24"/>
          <w:lang w:val="es-ES"/>
        </w:rPr>
      </w:pPr>
      <w:r w:rsidRPr="00621C6B">
        <w:rPr>
          <w:rFonts w:ascii="Arial" w:eastAsia="Times New Roman" w:hAnsi="Arial" w:cs="Arial"/>
          <w:sz w:val="24"/>
          <w:lang w:val="es-ES"/>
        </w:rPr>
        <w:tab/>
        <w:t>Del mismo modo que Aguilar opinan los profesores colombianos Julián López-Murcia y Lina García-Daza, quienes afirman que “(...) para determinar el marco dentro del cual se puede mover la regulación económica colombiana es fundamental conocer los pronunciamientos de los intérpretes autorizados de los tratados de derechos humanos ratificados por Colombia y la forma como los ha incorporado la CCC. Por su obligatoriedad, ya no es admisible que un operador jurídico no incluya en sus análisis estos pronunciamientos. Por ejemplo, en el denominado “derecho de la competencia” no tiene sentido que en el análisis de la regulación del mercado de la energía eléctrica no se tenga en cuenta lo señalado por el Comité en su Observación General N°. 4 (…), el Comité es el intérprete autorizado de dicho pacto y la Observación General se refiere de manera explícita (...)”</w:t>
      </w:r>
      <w:r w:rsidRPr="00621C6B">
        <w:rPr>
          <w:rStyle w:val="Refdenotaalpie"/>
          <w:rFonts w:ascii="Arial" w:eastAsia="Times New Roman" w:hAnsi="Arial" w:cs="Arial"/>
          <w:sz w:val="24"/>
          <w:lang w:val="es-ES"/>
        </w:rPr>
        <w:footnoteReference w:id="50"/>
      </w:r>
      <w:r w:rsidRPr="00621C6B">
        <w:rPr>
          <w:rFonts w:ascii="Arial" w:eastAsia="Times New Roman" w:hAnsi="Arial" w:cs="Arial"/>
          <w:sz w:val="24"/>
          <w:lang w:val="es-ES"/>
        </w:rPr>
        <w:t>.</w:t>
      </w:r>
    </w:p>
    <w:p w:rsidR="00621C6B" w:rsidRPr="00621C6B" w:rsidRDefault="00621C6B" w:rsidP="00621C6B">
      <w:pPr>
        <w:widowControl/>
        <w:spacing w:line="360" w:lineRule="auto"/>
        <w:ind w:firstLine="708"/>
        <w:rPr>
          <w:rFonts w:ascii="Arial" w:eastAsia="Times New Roman" w:hAnsi="Arial" w:cs="Arial"/>
          <w:sz w:val="24"/>
          <w:lang w:val="es-ES"/>
        </w:rPr>
      </w:pPr>
    </w:p>
    <w:p w:rsidR="00621C6B" w:rsidRPr="00621C6B" w:rsidRDefault="00621C6B" w:rsidP="00621C6B">
      <w:pPr>
        <w:widowControl/>
        <w:spacing w:line="360" w:lineRule="auto"/>
        <w:ind w:firstLine="708"/>
        <w:rPr>
          <w:rFonts w:ascii="Arial" w:eastAsia="Times New Roman" w:hAnsi="Arial" w:cs="Arial"/>
          <w:sz w:val="24"/>
          <w:lang w:val="es-ES"/>
        </w:rPr>
      </w:pPr>
      <w:r w:rsidRPr="00621C6B">
        <w:rPr>
          <w:rFonts w:ascii="Arial" w:eastAsia="Times New Roman" w:hAnsi="Arial" w:cs="Arial"/>
          <w:sz w:val="24"/>
          <w:lang w:val="es-ES"/>
        </w:rPr>
        <w:t>En la misma línea doctrinaria se encuentra el profesor colombiano Uprimny, quien afirma que “l</w:t>
      </w:r>
      <w:r w:rsidRPr="00621C6B">
        <w:rPr>
          <w:rFonts w:ascii="Arial" w:hAnsi="Arial" w:cs="Arial"/>
          <w:spacing w:val="4"/>
          <w:sz w:val="24"/>
          <w:lang w:val="es-ES" w:eastAsia="es-ES"/>
        </w:rPr>
        <w:t>a</w:t>
      </w:r>
      <w:r w:rsidRPr="00621C6B">
        <w:rPr>
          <w:rFonts w:ascii="Arial" w:hAnsi="Arial" w:cs="Arial"/>
          <w:sz w:val="24"/>
          <w:lang w:val="es-ES" w:eastAsia="es-ES"/>
        </w:rPr>
        <w:t>s</w:t>
      </w:r>
      <w:r w:rsidRPr="00621C6B">
        <w:rPr>
          <w:rFonts w:ascii="Arial" w:hAnsi="Arial" w:cs="Arial"/>
          <w:spacing w:val="52"/>
          <w:sz w:val="24"/>
          <w:lang w:val="es-ES" w:eastAsia="es-ES"/>
        </w:rPr>
        <w:t xml:space="preserve"> </w:t>
      </w:r>
      <w:r w:rsidRPr="00621C6B">
        <w:rPr>
          <w:rFonts w:ascii="Arial" w:hAnsi="Arial" w:cs="Arial"/>
          <w:spacing w:val="4"/>
          <w:sz w:val="24"/>
          <w:lang w:val="es-ES" w:eastAsia="es-ES"/>
        </w:rPr>
        <w:t>norma</w:t>
      </w:r>
      <w:r w:rsidRPr="00621C6B">
        <w:rPr>
          <w:rFonts w:ascii="Arial" w:hAnsi="Arial" w:cs="Arial"/>
          <w:sz w:val="24"/>
          <w:lang w:val="es-ES" w:eastAsia="es-ES"/>
        </w:rPr>
        <w:t>s</w:t>
      </w:r>
      <w:r w:rsidRPr="00621C6B">
        <w:rPr>
          <w:rFonts w:ascii="Arial" w:hAnsi="Arial" w:cs="Arial"/>
          <w:spacing w:val="52"/>
          <w:sz w:val="24"/>
          <w:lang w:val="es-ES" w:eastAsia="es-ES"/>
        </w:rPr>
        <w:t xml:space="preserve"> </w:t>
      </w:r>
      <w:r w:rsidRPr="00621C6B">
        <w:rPr>
          <w:rFonts w:ascii="Arial" w:hAnsi="Arial" w:cs="Arial"/>
          <w:spacing w:val="4"/>
          <w:sz w:val="24"/>
          <w:lang w:val="es-ES" w:eastAsia="es-ES"/>
        </w:rPr>
        <w:t>contenida</w:t>
      </w:r>
      <w:r w:rsidRPr="00621C6B">
        <w:rPr>
          <w:rFonts w:ascii="Arial" w:hAnsi="Arial" w:cs="Arial"/>
          <w:sz w:val="24"/>
          <w:lang w:val="es-ES" w:eastAsia="es-ES"/>
        </w:rPr>
        <w:t>s</w:t>
      </w:r>
      <w:r w:rsidRPr="00621C6B">
        <w:rPr>
          <w:rFonts w:ascii="Arial" w:hAnsi="Arial" w:cs="Arial"/>
          <w:spacing w:val="52"/>
          <w:sz w:val="24"/>
          <w:lang w:val="es-ES" w:eastAsia="es-ES"/>
        </w:rPr>
        <w:t xml:space="preserve"> </w:t>
      </w:r>
      <w:r w:rsidRPr="00621C6B">
        <w:rPr>
          <w:rFonts w:ascii="Arial" w:hAnsi="Arial" w:cs="Arial"/>
          <w:spacing w:val="4"/>
          <w:sz w:val="24"/>
          <w:lang w:val="es-ES" w:eastAsia="es-ES"/>
        </w:rPr>
        <w:t>e</w:t>
      </w:r>
      <w:r w:rsidRPr="00621C6B">
        <w:rPr>
          <w:rFonts w:ascii="Arial" w:hAnsi="Arial" w:cs="Arial"/>
          <w:sz w:val="24"/>
          <w:lang w:val="es-ES" w:eastAsia="es-ES"/>
        </w:rPr>
        <w:t>n</w:t>
      </w:r>
      <w:r w:rsidRPr="00621C6B">
        <w:rPr>
          <w:rFonts w:ascii="Arial" w:hAnsi="Arial" w:cs="Arial"/>
          <w:spacing w:val="52"/>
          <w:sz w:val="24"/>
          <w:lang w:val="es-ES" w:eastAsia="es-ES"/>
        </w:rPr>
        <w:t xml:space="preserve"> </w:t>
      </w:r>
      <w:r w:rsidRPr="00621C6B">
        <w:rPr>
          <w:rFonts w:ascii="Arial" w:hAnsi="Arial" w:cs="Arial"/>
          <w:spacing w:val="4"/>
          <w:sz w:val="24"/>
          <w:lang w:val="es-ES" w:eastAsia="es-ES"/>
        </w:rPr>
        <w:t>lo</w:t>
      </w:r>
      <w:r w:rsidRPr="00621C6B">
        <w:rPr>
          <w:rFonts w:ascii="Arial" w:hAnsi="Arial" w:cs="Arial"/>
          <w:sz w:val="24"/>
          <w:lang w:val="es-ES" w:eastAsia="es-ES"/>
        </w:rPr>
        <w:t>s</w:t>
      </w:r>
      <w:r w:rsidRPr="00621C6B">
        <w:rPr>
          <w:rFonts w:ascii="Arial" w:hAnsi="Arial" w:cs="Arial"/>
          <w:spacing w:val="53"/>
          <w:sz w:val="24"/>
          <w:lang w:val="es-ES" w:eastAsia="es-ES"/>
        </w:rPr>
        <w:t xml:space="preserve"> </w:t>
      </w:r>
      <w:r w:rsidRPr="00621C6B">
        <w:rPr>
          <w:rFonts w:ascii="Arial" w:hAnsi="Arial" w:cs="Arial"/>
          <w:spacing w:val="4"/>
          <w:sz w:val="24"/>
          <w:lang w:val="es-ES" w:eastAsia="es-ES"/>
        </w:rPr>
        <w:t>tratado</w:t>
      </w:r>
      <w:r w:rsidRPr="00621C6B">
        <w:rPr>
          <w:rFonts w:ascii="Arial" w:hAnsi="Arial" w:cs="Arial"/>
          <w:sz w:val="24"/>
          <w:lang w:val="es-ES" w:eastAsia="es-ES"/>
        </w:rPr>
        <w:t>s</w:t>
      </w:r>
      <w:r w:rsidRPr="00621C6B">
        <w:rPr>
          <w:rFonts w:ascii="Arial" w:hAnsi="Arial" w:cs="Arial"/>
          <w:spacing w:val="52"/>
          <w:sz w:val="24"/>
          <w:lang w:val="es-ES" w:eastAsia="es-ES"/>
        </w:rPr>
        <w:t xml:space="preserve"> </w:t>
      </w:r>
      <w:r w:rsidRPr="00621C6B">
        <w:rPr>
          <w:rFonts w:ascii="Arial" w:hAnsi="Arial" w:cs="Arial"/>
          <w:spacing w:val="4"/>
          <w:sz w:val="24"/>
          <w:lang w:val="es-ES" w:eastAsia="es-ES"/>
        </w:rPr>
        <w:t>d</w:t>
      </w:r>
      <w:r w:rsidRPr="00621C6B">
        <w:rPr>
          <w:rFonts w:ascii="Arial" w:hAnsi="Arial" w:cs="Arial"/>
          <w:sz w:val="24"/>
          <w:lang w:val="es-ES" w:eastAsia="es-ES"/>
        </w:rPr>
        <w:t>e</w:t>
      </w:r>
      <w:r w:rsidRPr="00621C6B">
        <w:rPr>
          <w:rFonts w:ascii="Arial" w:hAnsi="Arial" w:cs="Arial"/>
          <w:spacing w:val="52"/>
          <w:sz w:val="24"/>
          <w:lang w:val="es-ES" w:eastAsia="es-ES"/>
        </w:rPr>
        <w:t xml:space="preserve"> </w:t>
      </w:r>
      <w:r w:rsidRPr="00621C6B">
        <w:rPr>
          <w:rFonts w:ascii="Arial" w:hAnsi="Arial" w:cs="Arial"/>
          <w:spacing w:val="4"/>
          <w:sz w:val="24"/>
          <w:lang w:val="es-ES" w:eastAsia="es-ES"/>
        </w:rPr>
        <w:t>derecho</w:t>
      </w:r>
      <w:r w:rsidRPr="00621C6B">
        <w:rPr>
          <w:rFonts w:ascii="Arial" w:hAnsi="Arial" w:cs="Arial"/>
          <w:sz w:val="24"/>
          <w:lang w:val="es-ES" w:eastAsia="es-ES"/>
        </w:rPr>
        <w:t>s</w:t>
      </w:r>
      <w:r w:rsidRPr="00621C6B">
        <w:rPr>
          <w:rFonts w:ascii="Arial" w:hAnsi="Arial" w:cs="Arial"/>
          <w:spacing w:val="52"/>
          <w:sz w:val="24"/>
          <w:lang w:val="es-ES" w:eastAsia="es-ES"/>
        </w:rPr>
        <w:t xml:space="preserve"> </w:t>
      </w:r>
      <w:r w:rsidRPr="00621C6B">
        <w:rPr>
          <w:rFonts w:ascii="Arial" w:hAnsi="Arial" w:cs="Arial"/>
          <w:spacing w:val="4"/>
          <w:sz w:val="24"/>
          <w:lang w:val="es-ES" w:eastAsia="es-ES"/>
        </w:rPr>
        <w:t>humano</w:t>
      </w:r>
      <w:r w:rsidRPr="00621C6B">
        <w:rPr>
          <w:rFonts w:ascii="Arial" w:hAnsi="Arial" w:cs="Arial"/>
          <w:sz w:val="24"/>
          <w:lang w:val="es-ES" w:eastAsia="es-ES"/>
        </w:rPr>
        <w:t>s</w:t>
      </w:r>
      <w:r w:rsidRPr="00621C6B">
        <w:rPr>
          <w:rFonts w:ascii="Arial" w:hAnsi="Arial" w:cs="Arial"/>
          <w:spacing w:val="53"/>
          <w:sz w:val="24"/>
          <w:lang w:val="es-ES" w:eastAsia="es-ES"/>
        </w:rPr>
        <w:t xml:space="preserve"> </w:t>
      </w:r>
      <w:r w:rsidRPr="00621C6B">
        <w:rPr>
          <w:rFonts w:ascii="Arial" w:hAnsi="Arial" w:cs="Arial"/>
          <w:spacing w:val="4"/>
          <w:sz w:val="24"/>
          <w:lang w:val="es-ES" w:eastAsia="es-ES"/>
        </w:rPr>
        <w:t>y</w:t>
      </w:r>
      <w:r w:rsidRPr="00621C6B">
        <w:rPr>
          <w:rFonts w:ascii="Arial" w:hAnsi="Arial" w:cs="Arial"/>
          <w:sz w:val="24"/>
          <w:lang w:val="es-ES" w:eastAsia="es-ES"/>
        </w:rPr>
        <w:t>a</w:t>
      </w:r>
      <w:r w:rsidRPr="00621C6B">
        <w:rPr>
          <w:rFonts w:ascii="Arial" w:hAnsi="Arial" w:cs="Arial"/>
          <w:spacing w:val="52"/>
          <w:sz w:val="24"/>
          <w:lang w:val="es-ES" w:eastAsia="es-ES"/>
        </w:rPr>
        <w:t xml:space="preserve"> </w:t>
      </w:r>
      <w:r w:rsidRPr="00621C6B">
        <w:rPr>
          <w:rFonts w:ascii="Arial" w:hAnsi="Arial" w:cs="Arial"/>
          <w:spacing w:val="4"/>
          <w:sz w:val="24"/>
          <w:lang w:val="es-ES" w:eastAsia="es-ES"/>
        </w:rPr>
        <w:t>so</w:t>
      </w:r>
      <w:r w:rsidRPr="00621C6B">
        <w:rPr>
          <w:rFonts w:ascii="Arial" w:hAnsi="Arial" w:cs="Arial"/>
          <w:sz w:val="24"/>
          <w:lang w:val="es-ES" w:eastAsia="es-ES"/>
        </w:rPr>
        <w:t>n</w:t>
      </w:r>
      <w:r w:rsidRPr="00621C6B">
        <w:rPr>
          <w:rFonts w:ascii="Arial" w:hAnsi="Arial" w:cs="Arial"/>
          <w:spacing w:val="52"/>
          <w:sz w:val="24"/>
          <w:lang w:val="es-ES" w:eastAsia="es-ES"/>
        </w:rPr>
        <w:t xml:space="preserve"> </w:t>
      </w:r>
      <w:r w:rsidRPr="00621C6B">
        <w:rPr>
          <w:rFonts w:ascii="Arial" w:hAnsi="Arial" w:cs="Arial"/>
          <w:spacing w:val="4"/>
          <w:sz w:val="24"/>
          <w:lang w:val="es-ES" w:eastAsia="es-ES"/>
        </w:rPr>
        <w:t>e</w:t>
      </w:r>
      <w:r w:rsidRPr="00621C6B">
        <w:rPr>
          <w:rFonts w:ascii="Arial" w:hAnsi="Arial" w:cs="Arial"/>
          <w:sz w:val="24"/>
          <w:lang w:val="es-ES" w:eastAsia="es-ES"/>
        </w:rPr>
        <w:t>n</w:t>
      </w:r>
      <w:r w:rsidRPr="00621C6B">
        <w:rPr>
          <w:rFonts w:ascii="Arial" w:hAnsi="Arial" w:cs="Arial"/>
          <w:spacing w:val="52"/>
          <w:sz w:val="24"/>
          <w:lang w:val="es-ES" w:eastAsia="es-ES"/>
        </w:rPr>
        <w:t xml:space="preserve"> </w:t>
      </w:r>
      <w:r w:rsidRPr="00621C6B">
        <w:rPr>
          <w:rFonts w:ascii="Arial" w:hAnsi="Arial" w:cs="Arial"/>
          <w:spacing w:val="4"/>
          <w:sz w:val="24"/>
          <w:lang w:val="es-ES" w:eastAsia="es-ES"/>
        </w:rPr>
        <w:t>sí</w:t>
      </w:r>
      <w:r w:rsidRPr="00621C6B">
        <w:rPr>
          <w:rFonts w:ascii="Arial" w:hAnsi="Arial" w:cs="Arial"/>
          <w:spacing w:val="4"/>
          <w:w w:val="99"/>
          <w:sz w:val="24"/>
          <w:lang w:val="es-ES" w:eastAsia="es-ES"/>
        </w:rPr>
        <w:t xml:space="preserve"> </w:t>
      </w:r>
      <w:r w:rsidRPr="00621C6B">
        <w:rPr>
          <w:rFonts w:ascii="Arial" w:hAnsi="Arial" w:cs="Arial"/>
          <w:spacing w:val="1"/>
          <w:sz w:val="24"/>
          <w:lang w:val="es-ES" w:eastAsia="es-ES"/>
        </w:rPr>
        <w:t>misma</w:t>
      </w:r>
      <w:r w:rsidRPr="00621C6B">
        <w:rPr>
          <w:rFonts w:ascii="Arial" w:hAnsi="Arial" w:cs="Arial"/>
          <w:sz w:val="24"/>
          <w:lang w:val="es-ES" w:eastAsia="es-ES"/>
        </w:rPr>
        <w:t>s</w:t>
      </w:r>
      <w:r w:rsidRPr="00621C6B">
        <w:rPr>
          <w:rFonts w:ascii="Arial" w:hAnsi="Arial" w:cs="Arial"/>
          <w:spacing w:val="7"/>
          <w:sz w:val="24"/>
          <w:lang w:val="es-ES" w:eastAsia="es-ES"/>
        </w:rPr>
        <w:t xml:space="preserve"> </w:t>
      </w:r>
      <w:r w:rsidRPr="00621C6B">
        <w:rPr>
          <w:rFonts w:ascii="Arial" w:hAnsi="Arial" w:cs="Arial"/>
          <w:spacing w:val="1"/>
          <w:sz w:val="24"/>
          <w:lang w:val="es-ES" w:eastAsia="es-ES"/>
        </w:rPr>
        <w:t>importantes</w:t>
      </w:r>
      <w:r w:rsidRPr="00621C6B">
        <w:rPr>
          <w:rFonts w:ascii="Arial" w:hAnsi="Arial" w:cs="Arial"/>
          <w:sz w:val="24"/>
          <w:lang w:val="es-ES" w:eastAsia="es-ES"/>
        </w:rPr>
        <w:t>.</w:t>
      </w:r>
      <w:r w:rsidRPr="00621C6B">
        <w:rPr>
          <w:rFonts w:ascii="Arial" w:hAnsi="Arial" w:cs="Arial"/>
          <w:spacing w:val="7"/>
          <w:sz w:val="24"/>
          <w:lang w:val="es-ES" w:eastAsia="es-ES"/>
        </w:rPr>
        <w:t xml:space="preserve"> </w:t>
      </w:r>
      <w:r w:rsidRPr="00621C6B">
        <w:rPr>
          <w:rFonts w:ascii="Arial" w:hAnsi="Arial" w:cs="Arial"/>
          <w:spacing w:val="1"/>
          <w:sz w:val="24"/>
          <w:lang w:val="es-ES" w:eastAsia="es-ES"/>
        </w:rPr>
        <w:t>Per</w:t>
      </w:r>
      <w:r w:rsidRPr="00621C6B">
        <w:rPr>
          <w:rFonts w:ascii="Arial" w:hAnsi="Arial" w:cs="Arial"/>
          <w:sz w:val="24"/>
          <w:lang w:val="es-ES" w:eastAsia="es-ES"/>
        </w:rPr>
        <w:t>o</w:t>
      </w:r>
      <w:r w:rsidRPr="00621C6B">
        <w:rPr>
          <w:rFonts w:ascii="Arial" w:hAnsi="Arial" w:cs="Arial"/>
          <w:spacing w:val="8"/>
          <w:sz w:val="24"/>
          <w:lang w:val="es-ES" w:eastAsia="es-ES"/>
        </w:rPr>
        <w:t xml:space="preserve"> </w:t>
      </w:r>
      <w:r w:rsidRPr="00621C6B">
        <w:rPr>
          <w:rFonts w:ascii="Arial" w:hAnsi="Arial" w:cs="Arial"/>
          <w:spacing w:val="1"/>
          <w:sz w:val="24"/>
          <w:lang w:val="es-ES" w:eastAsia="es-ES"/>
        </w:rPr>
        <w:t>e</w:t>
      </w:r>
      <w:r w:rsidRPr="00621C6B">
        <w:rPr>
          <w:rFonts w:ascii="Arial" w:hAnsi="Arial" w:cs="Arial"/>
          <w:sz w:val="24"/>
          <w:lang w:val="es-ES" w:eastAsia="es-ES"/>
        </w:rPr>
        <w:t>n</w:t>
      </w:r>
      <w:r w:rsidRPr="00621C6B">
        <w:rPr>
          <w:rFonts w:ascii="Arial" w:hAnsi="Arial" w:cs="Arial"/>
          <w:spacing w:val="7"/>
          <w:sz w:val="24"/>
          <w:lang w:val="es-ES" w:eastAsia="es-ES"/>
        </w:rPr>
        <w:t xml:space="preserve"> </w:t>
      </w:r>
      <w:r w:rsidRPr="00621C6B">
        <w:rPr>
          <w:rFonts w:ascii="Arial" w:hAnsi="Arial" w:cs="Arial"/>
          <w:spacing w:val="1"/>
          <w:sz w:val="24"/>
          <w:lang w:val="es-ES" w:eastAsia="es-ES"/>
        </w:rPr>
        <w:t>cierto</w:t>
      </w:r>
      <w:r w:rsidRPr="00621C6B">
        <w:rPr>
          <w:rFonts w:ascii="Arial" w:hAnsi="Arial" w:cs="Arial"/>
          <w:sz w:val="24"/>
          <w:lang w:val="es-ES" w:eastAsia="es-ES"/>
        </w:rPr>
        <w:t>s</w:t>
      </w:r>
      <w:r w:rsidRPr="00621C6B">
        <w:rPr>
          <w:rFonts w:ascii="Arial" w:hAnsi="Arial" w:cs="Arial"/>
          <w:spacing w:val="8"/>
          <w:sz w:val="24"/>
          <w:lang w:val="es-ES" w:eastAsia="es-ES"/>
        </w:rPr>
        <w:t xml:space="preserve"> </w:t>
      </w:r>
      <w:r w:rsidRPr="00621C6B">
        <w:rPr>
          <w:rFonts w:ascii="Arial" w:hAnsi="Arial" w:cs="Arial"/>
          <w:spacing w:val="1"/>
          <w:sz w:val="24"/>
          <w:lang w:val="es-ES" w:eastAsia="es-ES"/>
        </w:rPr>
        <w:t>casos</w:t>
      </w:r>
      <w:r w:rsidRPr="00621C6B">
        <w:rPr>
          <w:rFonts w:ascii="Arial" w:hAnsi="Arial" w:cs="Arial"/>
          <w:sz w:val="24"/>
          <w:lang w:val="es-ES" w:eastAsia="es-ES"/>
        </w:rPr>
        <w:t>,</w:t>
      </w:r>
      <w:r w:rsidRPr="00621C6B">
        <w:rPr>
          <w:rFonts w:ascii="Arial" w:hAnsi="Arial" w:cs="Arial"/>
          <w:spacing w:val="7"/>
          <w:sz w:val="24"/>
          <w:lang w:val="es-ES" w:eastAsia="es-ES"/>
        </w:rPr>
        <w:t xml:space="preserve"> </w:t>
      </w:r>
      <w:r w:rsidRPr="00621C6B">
        <w:rPr>
          <w:rFonts w:ascii="Arial" w:hAnsi="Arial" w:cs="Arial"/>
          <w:spacing w:val="1"/>
          <w:sz w:val="24"/>
          <w:lang w:val="es-ES" w:eastAsia="es-ES"/>
        </w:rPr>
        <w:t>puede</w:t>
      </w:r>
      <w:r w:rsidRPr="00621C6B">
        <w:rPr>
          <w:rFonts w:ascii="Arial" w:hAnsi="Arial" w:cs="Arial"/>
          <w:sz w:val="24"/>
          <w:lang w:val="es-ES" w:eastAsia="es-ES"/>
        </w:rPr>
        <w:t>n</w:t>
      </w:r>
      <w:r w:rsidRPr="00621C6B">
        <w:rPr>
          <w:rFonts w:ascii="Arial" w:hAnsi="Arial" w:cs="Arial"/>
          <w:spacing w:val="8"/>
          <w:sz w:val="24"/>
          <w:lang w:val="es-ES" w:eastAsia="es-ES"/>
        </w:rPr>
        <w:t xml:space="preserve"> </w:t>
      </w:r>
      <w:r w:rsidRPr="00621C6B">
        <w:rPr>
          <w:rFonts w:ascii="Arial" w:hAnsi="Arial" w:cs="Arial"/>
          <w:spacing w:val="1"/>
          <w:sz w:val="24"/>
          <w:lang w:val="es-ES" w:eastAsia="es-ES"/>
        </w:rPr>
        <w:t>se</w:t>
      </w:r>
      <w:r w:rsidRPr="00621C6B">
        <w:rPr>
          <w:rFonts w:ascii="Arial" w:hAnsi="Arial" w:cs="Arial"/>
          <w:sz w:val="24"/>
          <w:lang w:val="es-ES" w:eastAsia="es-ES"/>
        </w:rPr>
        <w:t>r</w:t>
      </w:r>
      <w:r w:rsidRPr="00621C6B">
        <w:rPr>
          <w:rFonts w:ascii="Arial" w:hAnsi="Arial" w:cs="Arial"/>
          <w:spacing w:val="7"/>
          <w:sz w:val="24"/>
          <w:lang w:val="es-ES" w:eastAsia="es-ES"/>
        </w:rPr>
        <w:t xml:space="preserve"> </w:t>
      </w:r>
      <w:r w:rsidRPr="00621C6B">
        <w:rPr>
          <w:rFonts w:ascii="Arial" w:hAnsi="Arial" w:cs="Arial"/>
          <w:spacing w:val="1"/>
          <w:sz w:val="24"/>
          <w:lang w:val="es-ES" w:eastAsia="es-ES"/>
        </w:rPr>
        <w:t>much</w:t>
      </w:r>
      <w:r w:rsidRPr="00621C6B">
        <w:rPr>
          <w:rFonts w:ascii="Arial" w:hAnsi="Arial" w:cs="Arial"/>
          <w:sz w:val="24"/>
          <w:lang w:val="es-ES" w:eastAsia="es-ES"/>
        </w:rPr>
        <w:t>o</w:t>
      </w:r>
      <w:r w:rsidRPr="00621C6B">
        <w:rPr>
          <w:rFonts w:ascii="Arial" w:hAnsi="Arial" w:cs="Arial"/>
          <w:spacing w:val="8"/>
          <w:sz w:val="24"/>
          <w:lang w:val="es-ES" w:eastAsia="es-ES"/>
        </w:rPr>
        <w:t xml:space="preserve"> </w:t>
      </w:r>
      <w:r w:rsidRPr="00621C6B">
        <w:rPr>
          <w:rFonts w:ascii="Arial" w:hAnsi="Arial" w:cs="Arial"/>
          <w:spacing w:val="1"/>
          <w:sz w:val="24"/>
          <w:lang w:val="es-ES" w:eastAsia="es-ES"/>
        </w:rPr>
        <w:t>má</w:t>
      </w:r>
      <w:r w:rsidRPr="00621C6B">
        <w:rPr>
          <w:rFonts w:ascii="Arial" w:hAnsi="Arial" w:cs="Arial"/>
          <w:sz w:val="24"/>
          <w:lang w:val="es-ES" w:eastAsia="es-ES"/>
        </w:rPr>
        <w:t>s</w:t>
      </w:r>
      <w:r w:rsidRPr="00621C6B">
        <w:rPr>
          <w:rFonts w:ascii="Arial" w:hAnsi="Arial" w:cs="Arial"/>
          <w:spacing w:val="7"/>
          <w:sz w:val="24"/>
          <w:lang w:val="es-ES" w:eastAsia="es-ES"/>
        </w:rPr>
        <w:t xml:space="preserve"> </w:t>
      </w:r>
      <w:r w:rsidRPr="00621C6B">
        <w:rPr>
          <w:rFonts w:ascii="Arial" w:hAnsi="Arial" w:cs="Arial"/>
          <w:spacing w:val="1"/>
          <w:sz w:val="24"/>
          <w:lang w:val="es-ES" w:eastAsia="es-ES"/>
        </w:rPr>
        <w:t>importantes</w:t>
      </w:r>
      <w:r w:rsidRPr="00621C6B">
        <w:rPr>
          <w:rFonts w:ascii="Arial" w:hAnsi="Arial" w:cs="Arial"/>
          <w:spacing w:val="1"/>
          <w:w w:val="99"/>
          <w:sz w:val="24"/>
          <w:lang w:val="es-ES" w:eastAsia="es-ES"/>
        </w:rPr>
        <w:t xml:space="preserve"> </w:t>
      </w:r>
      <w:r w:rsidRPr="00621C6B">
        <w:rPr>
          <w:rFonts w:ascii="Arial" w:hAnsi="Arial" w:cs="Arial"/>
          <w:spacing w:val="4"/>
          <w:sz w:val="24"/>
          <w:lang w:val="es-ES" w:eastAsia="es-ES"/>
        </w:rPr>
        <w:t>la</w:t>
      </w:r>
      <w:r w:rsidRPr="00621C6B">
        <w:rPr>
          <w:rFonts w:ascii="Arial" w:hAnsi="Arial" w:cs="Arial"/>
          <w:sz w:val="24"/>
          <w:lang w:val="es-ES" w:eastAsia="es-ES"/>
        </w:rPr>
        <w:t>s</w:t>
      </w:r>
      <w:r w:rsidRPr="00621C6B">
        <w:rPr>
          <w:rFonts w:ascii="Arial" w:hAnsi="Arial" w:cs="Arial"/>
          <w:spacing w:val="42"/>
          <w:sz w:val="24"/>
          <w:lang w:val="es-ES" w:eastAsia="es-ES"/>
        </w:rPr>
        <w:t xml:space="preserve"> </w:t>
      </w:r>
      <w:r w:rsidRPr="00621C6B">
        <w:rPr>
          <w:rFonts w:ascii="Arial" w:hAnsi="Arial" w:cs="Arial"/>
          <w:spacing w:val="4"/>
          <w:sz w:val="24"/>
          <w:lang w:val="es-ES" w:eastAsia="es-ES"/>
        </w:rPr>
        <w:t>interpretacione</w:t>
      </w:r>
      <w:r w:rsidRPr="00621C6B">
        <w:rPr>
          <w:rFonts w:ascii="Arial" w:hAnsi="Arial" w:cs="Arial"/>
          <w:sz w:val="24"/>
          <w:lang w:val="es-ES" w:eastAsia="es-ES"/>
        </w:rPr>
        <w:t>s</w:t>
      </w:r>
      <w:r w:rsidRPr="00621C6B">
        <w:rPr>
          <w:rFonts w:ascii="Arial" w:hAnsi="Arial" w:cs="Arial"/>
          <w:spacing w:val="42"/>
          <w:sz w:val="24"/>
          <w:lang w:val="es-ES" w:eastAsia="es-ES"/>
        </w:rPr>
        <w:t xml:space="preserve"> </w:t>
      </w:r>
      <w:r w:rsidRPr="00621C6B">
        <w:rPr>
          <w:rFonts w:ascii="Arial" w:hAnsi="Arial" w:cs="Arial"/>
          <w:spacing w:val="4"/>
          <w:sz w:val="24"/>
          <w:lang w:val="es-ES" w:eastAsia="es-ES"/>
        </w:rPr>
        <w:t>qu</w:t>
      </w:r>
      <w:r w:rsidRPr="00621C6B">
        <w:rPr>
          <w:rFonts w:ascii="Arial" w:hAnsi="Arial" w:cs="Arial"/>
          <w:sz w:val="24"/>
          <w:lang w:val="es-ES" w:eastAsia="es-ES"/>
        </w:rPr>
        <w:t>e</w:t>
      </w:r>
      <w:r w:rsidRPr="00621C6B">
        <w:rPr>
          <w:rFonts w:ascii="Arial" w:hAnsi="Arial" w:cs="Arial"/>
          <w:spacing w:val="43"/>
          <w:sz w:val="24"/>
          <w:lang w:val="es-ES" w:eastAsia="es-ES"/>
        </w:rPr>
        <w:t xml:space="preserve"> </w:t>
      </w:r>
      <w:r w:rsidRPr="00621C6B">
        <w:rPr>
          <w:rFonts w:ascii="Arial" w:hAnsi="Arial" w:cs="Arial"/>
          <w:spacing w:val="4"/>
          <w:sz w:val="24"/>
          <w:lang w:val="es-ES" w:eastAsia="es-ES"/>
        </w:rPr>
        <w:t>d</w:t>
      </w:r>
      <w:r w:rsidRPr="00621C6B">
        <w:rPr>
          <w:rFonts w:ascii="Arial" w:hAnsi="Arial" w:cs="Arial"/>
          <w:sz w:val="24"/>
          <w:lang w:val="es-ES" w:eastAsia="es-ES"/>
        </w:rPr>
        <w:t>e</w:t>
      </w:r>
      <w:r w:rsidRPr="00621C6B">
        <w:rPr>
          <w:rFonts w:ascii="Arial" w:hAnsi="Arial" w:cs="Arial"/>
          <w:spacing w:val="42"/>
          <w:sz w:val="24"/>
          <w:lang w:val="es-ES" w:eastAsia="es-ES"/>
        </w:rPr>
        <w:t xml:space="preserve"> </w:t>
      </w:r>
      <w:r w:rsidRPr="00621C6B">
        <w:rPr>
          <w:rFonts w:ascii="Arial" w:hAnsi="Arial" w:cs="Arial"/>
          <w:spacing w:val="4"/>
          <w:sz w:val="24"/>
          <w:lang w:val="es-ES" w:eastAsia="es-ES"/>
        </w:rPr>
        <w:t>la</w:t>
      </w:r>
      <w:r w:rsidRPr="00621C6B">
        <w:rPr>
          <w:rFonts w:ascii="Arial" w:hAnsi="Arial" w:cs="Arial"/>
          <w:sz w:val="24"/>
          <w:lang w:val="es-ES" w:eastAsia="es-ES"/>
        </w:rPr>
        <w:t>s</w:t>
      </w:r>
      <w:r w:rsidRPr="00621C6B">
        <w:rPr>
          <w:rFonts w:ascii="Arial" w:hAnsi="Arial" w:cs="Arial"/>
          <w:spacing w:val="42"/>
          <w:sz w:val="24"/>
          <w:lang w:val="es-ES" w:eastAsia="es-ES"/>
        </w:rPr>
        <w:t xml:space="preserve"> </w:t>
      </w:r>
      <w:r w:rsidRPr="00621C6B">
        <w:rPr>
          <w:rFonts w:ascii="Arial" w:hAnsi="Arial" w:cs="Arial"/>
          <w:spacing w:val="4"/>
          <w:sz w:val="24"/>
          <w:lang w:val="es-ES" w:eastAsia="es-ES"/>
        </w:rPr>
        <w:t>misma</w:t>
      </w:r>
      <w:r w:rsidRPr="00621C6B">
        <w:rPr>
          <w:rFonts w:ascii="Arial" w:hAnsi="Arial" w:cs="Arial"/>
          <w:sz w:val="24"/>
          <w:lang w:val="es-ES" w:eastAsia="es-ES"/>
        </w:rPr>
        <w:t>s</w:t>
      </w:r>
      <w:r w:rsidRPr="00621C6B">
        <w:rPr>
          <w:rFonts w:ascii="Arial" w:hAnsi="Arial" w:cs="Arial"/>
          <w:spacing w:val="43"/>
          <w:sz w:val="24"/>
          <w:lang w:val="es-ES" w:eastAsia="es-ES"/>
        </w:rPr>
        <w:t xml:space="preserve"> </w:t>
      </w:r>
      <w:r w:rsidRPr="00621C6B">
        <w:rPr>
          <w:rFonts w:ascii="Arial" w:hAnsi="Arial" w:cs="Arial"/>
          <w:spacing w:val="4"/>
          <w:sz w:val="24"/>
          <w:lang w:val="es-ES" w:eastAsia="es-ES"/>
        </w:rPr>
        <w:t>ha</w:t>
      </w:r>
      <w:r w:rsidRPr="00621C6B">
        <w:rPr>
          <w:rFonts w:ascii="Arial" w:hAnsi="Arial" w:cs="Arial"/>
          <w:sz w:val="24"/>
          <w:lang w:val="es-ES" w:eastAsia="es-ES"/>
        </w:rPr>
        <w:t>n</w:t>
      </w:r>
      <w:r w:rsidRPr="00621C6B">
        <w:rPr>
          <w:rFonts w:ascii="Arial" w:hAnsi="Arial" w:cs="Arial"/>
          <w:spacing w:val="42"/>
          <w:sz w:val="24"/>
          <w:lang w:val="es-ES" w:eastAsia="es-ES"/>
        </w:rPr>
        <w:t xml:space="preserve"> </w:t>
      </w:r>
      <w:r w:rsidRPr="00621C6B">
        <w:rPr>
          <w:rFonts w:ascii="Arial" w:hAnsi="Arial" w:cs="Arial"/>
          <w:spacing w:val="4"/>
          <w:sz w:val="24"/>
          <w:lang w:val="es-ES" w:eastAsia="es-ES"/>
        </w:rPr>
        <w:t>hech</w:t>
      </w:r>
      <w:r w:rsidRPr="00621C6B">
        <w:rPr>
          <w:rFonts w:ascii="Arial" w:hAnsi="Arial" w:cs="Arial"/>
          <w:sz w:val="24"/>
          <w:lang w:val="es-ES" w:eastAsia="es-ES"/>
        </w:rPr>
        <w:t>o</w:t>
      </w:r>
      <w:r w:rsidRPr="00621C6B">
        <w:rPr>
          <w:rFonts w:ascii="Arial" w:hAnsi="Arial" w:cs="Arial"/>
          <w:spacing w:val="42"/>
          <w:sz w:val="24"/>
          <w:lang w:val="es-ES" w:eastAsia="es-ES"/>
        </w:rPr>
        <w:t xml:space="preserve"> </w:t>
      </w:r>
      <w:r w:rsidRPr="00621C6B">
        <w:rPr>
          <w:rFonts w:ascii="Arial" w:hAnsi="Arial" w:cs="Arial"/>
          <w:spacing w:val="4"/>
          <w:sz w:val="24"/>
          <w:lang w:val="es-ES" w:eastAsia="es-ES"/>
        </w:rPr>
        <w:t>cierto</w:t>
      </w:r>
      <w:r w:rsidRPr="00621C6B">
        <w:rPr>
          <w:rFonts w:ascii="Arial" w:hAnsi="Arial" w:cs="Arial"/>
          <w:sz w:val="24"/>
          <w:lang w:val="es-ES" w:eastAsia="es-ES"/>
        </w:rPr>
        <w:t>s</w:t>
      </w:r>
      <w:r w:rsidRPr="00621C6B">
        <w:rPr>
          <w:rFonts w:ascii="Arial" w:hAnsi="Arial" w:cs="Arial"/>
          <w:spacing w:val="43"/>
          <w:sz w:val="24"/>
          <w:lang w:val="es-ES" w:eastAsia="es-ES"/>
        </w:rPr>
        <w:t xml:space="preserve"> </w:t>
      </w:r>
      <w:r w:rsidRPr="00621C6B">
        <w:rPr>
          <w:rFonts w:ascii="Arial" w:hAnsi="Arial" w:cs="Arial"/>
          <w:spacing w:val="4"/>
          <w:sz w:val="24"/>
          <w:lang w:val="es-ES" w:eastAsia="es-ES"/>
        </w:rPr>
        <w:t>doctrinante</w:t>
      </w:r>
      <w:r w:rsidRPr="00621C6B">
        <w:rPr>
          <w:rFonts w:ascii="Arial" w:hAnsi="Arial" w:cs="Arial"/>
          <w:sz w:val="24"/>
          <w:lang w:val="es-ES" w:eastAsia="es-ES"/>
        </w:rPr>
        <w:t>s</w:t>
      </w:r>
      <w:r w:rsidRPr="00621C6B">
        <w:rPr>
          <w:rFonts w:ascii="Arial" w:hAnsi="Arial" w:cs="Arial"/>
          <w:spacing w:val="42"/>
          <w:sz w:val="24"/>
          <w:lang w:val="es-ES" w:eastAsia="es-ES"/>
        </w:rPr>
        <w:t xml:space="preserve"> </w:t>
      </w:r>
      <w:r w:rsidRPr="00621C6B">
        <w:rPr>
          <w:rFonts w:ascii="Arial" w:hAnsi="Arial" w:cs="Arial"/>
          <w:sz w:val="24"/>
          <w:lang w:val="es-ES" w:eastAsia="es-ES"/>
        </w:rPr>
        <w:t>y</w:t>
      </w:r>
      <w:r w:rsidRPr="00621C6B">
        <w:rPr>
          <w:rFonts w:ascii="Arial" w:hAnsi="Arial" w:cs="Arial"/>
          <w:spacing w:val="42"/>
          <w:sz w:val="24"/>
          <w:lang w:val="es-ES" w:eastAsia="es-ES"/>
        </w:rPr>
        <w:t xml:space="preserve"> </w:t>
      </w:r>
      <w:r w:rsidRPr="00621C6B">
        <w:rPr>
          <w:rFonts w:ascii="Arial" w:hAnsi="Arial" w:cs="Arial"/>
          <w:spacing w:val="4"/>
          <w:sz w:val="24"/>
          <w:lang w:val="es-ES" w:eastAsia="es-ES"/>
        </w:rPr>
        <w:t>en</w:t>
      </w:r>
      <w:r w:rsidRPr="00621C6B">
        <w:rPr>
          <w:rFonts w:ascii="Arial" w:hAnsi="Arial" w:cs="Arial"/>
          <w:spacing w:val="4"/>
          <w:w w:val="99"/>
          <w:sz w:val="24"/>
          <w:lang w:val="es-ES" w:eastAsia="es-ES"/>
        </w:rPr>
        <w:t xml:space="preserve"> </w:t>
      </w:r>
      <w:r w:rsidRPr="00621C6B">
        <w:rPr>
          <w:rFonts w:ascii="Arial" w:hAnsi="Arial" w:cs="Arial"/>
          <w:spacing w:val="3"/>
          <w:sz w:val="24"/>
          <w:lang w:val="es-ES" w:eastAsia="es-ES"/>
        </w:rPr>
        <w:t>especia</w:t>
      </w:r>
      <w:r w:rsidRPr="00621C6B">
        <w:rPr>
          <w:rFonts w:ascii="Arial" w:hAnsi="Arial" w:cs="Arial"/>
          <w:sz w:val="24"/>
          <w:lang w:val="es-ES" w:eastAsia="es-ES"/>
        </w:rPr>
        <w:t>l</w:t>
      </w:r>
      <w:r w:rsidRPr="00621C6B">
        <w:rPr>
          <w:rFonts w:ascii="Arial" w:hAnsi="Arial" w:cs="Arial"/>
          <w:spacing w:val="37"/>
          <w:sz w:val="24"/>
          <w:lang w:val="es-ES" w:eastAsia="es-ES"/>
        </w:rPr>
        <w:t xml:space="preserve"> </w:t>
      </w:r>
      <w:r w:rsidRPr="00621C6B">
        <w:rPr>
          <w:rFonts w:ascii="Arial" w:hAnsi="Arial" w:cs="Arial"/>
          <w:spacing w:val="3"/>
          <w:sz w:val="24"/>
          <w:lang w:val="es-ES" w:eastAsia="es-ES"/>
        </w:rPr>
        <w:t>la</w:t>
      </w:r>
      <w:r w:rsidRPr="00621C6B">
        <w:rPr>
          <w:rFonts w:ascii="Arial" w:hAnsi="Arial" w:cs="Arial"/>
          <w:sz w:val="24"/>
          <w:lang w:val="es-ES" w:eastAsia="es-ES"/>
        </w:rPr>
        <w:t>s</w:t>
      </w:r>
      <w:r w:rsidRPr="00621C6B">
        <w:rPr>
          <w:rFonts w:ascii="Arial" w:hAnsi="Arial" w:cs="Arial"/>
          <w:spacing w:val="36"/>
          <w:sz w:val="24"/>
          <w:lang w:val="es-ES" w:eastAsia="es-ES"/>
        </w:rPr>
        <w:t xml:space="preserve"> </w:t>
      </w:r>
      <w:r w:rsidRPr="00621C6B">
        <w:rPr>
          <w:rFonts w:ascii="Arial" w:hAnsi="Arial" w:cs="Arial"/>
          <w:spacing w:val="3"/>
          <w:sz w:val="24"/>
          <w:lang w:val="es-ES" w:eastAsia="es-ES"/>
        </w:rPr>
        <w:t>instancia</w:t>
      </w:r>
      <w:r w:rsidRPr="00621C6B">
        <w:rPr>
          <w:rFonts w:ascii="Arial" w:hAnsi="Arial" w:cs="Arial"/>
          <w:sz w:val="24"/>
          <w:lang w:val="es-ES" w:eastAsia="es-ES"/>
        </w:rPr>
        <w:t>s</w:t>
      </w:r>
      <w:r w:rsidRPr="00621C6B">
        <w:rPr>
          <w:rFonts w:ascii="Arial" w:hAnsi="Arial" w:cs="Arial"/>
          <w:spacing w:val="37"/>
          <w:sz w:val="24"/>
          <w:lang w:val="es-ES" w:eastAsia="es-ES"/>
        </w:rPr>
        <w:t xml:space="preserve"> </w:t>
      </w:r>
      <w:r w:rsidRPr="00621C6B">
        <w:rPr>
          <w:rFonts w:ascii="Arial" w:hAnsi="Arial" w:cs="Arial"/>
          <w:spacing w:val="3"/>
          <w:sz w:val="24"/>
          <w:lang w:val="es-ES" w:eastAsia="es-ES"/>
        </w:rPr>
        <w:t>internacionale</w:t>
      </w:r>
      <w:r w:rsidRPr="00621C6B">
        <w:rPr>
          <w:rFonts w:ascii="Arial" w:hAnsi="Arial" w:cs="Arial"/>
          <w:sz w:val="24"/>
          <w:lang w:val="es-ES" w:eastAsia="es-ES"/>
        </w:rPr>
        <w:t>s</w:t>
      </w:r>
      <w:r w:rsidRPr="00621C6B">
        <w:rPr>
          <w:rFonts w:ascii="Arial" w:hAnsi="Arial" w:cs="Arial"/>
          <w:spacing w:val="37"/>
          <w:sz w:val="24"/>
          <w:lang w:val="es-ES" w:eastAsia="es-ES"/>
        </w:rPr>
        <w:t xml:space="preserve"> </w:t>
      </w:r>
      <w:r w:rsidRPr="00621C6B">
        <w:rPr>
          <w:rFonts w:ascii="Arial" w:hAnsi="Arial" w:cs="Arial"/>
          <w:spacing w:val="3"/>
          <w:sz w:val="24"/>
          <w:lang w:val="es-ES" w:eastAsia="es-ES"/>
        </w:rPr>
        <w:t>d</w:t>
      </w:r>
      <w:r w:rsidRPr="00621C6B">
        <w:rPr>
          <w:rFonts w:ascii="Arial" w:hAnsi="Arial" w:cs="Arial"/>
          <w:sz w:val="24"/>
          <w:lang w:val="es-ES" w:eastAsia="es-ES"/>
        </w:rPr>
        <w:t>e</w:t>
      </w:r>
      <w:r w:rsidRPr="00621C6B">
        <w:rPr>
          <w:rFonts w:ascii="Arial" w:hAnsi="Arial" w:cs="Arial"/>
          <w:spacing w:val="37"/>
          <w:sz w:val="24"/>
          <w:lang w:val="es-ES" w:eastAsia="es-ES"/>
        </w:rPr>
        <w:t xml:space="preserve"> </w:t>
      </w:r>
      <w:r w:rsidRPr="00621C6B">
        <w:rPr>
          <w:rFonts w:ascii="Arial" w:hAnsi="Arial" w:cs="Arial"/>
          <w:spacing w:val="3"/>
          <w:sz w:val="24"/>
          <w:lang w:val="es-ES" w:eastAsia="es-ES"/>
        </w:rPr>
        <w:t>derecho</w:t>
      </w:r>
      <w:r w:rsidRPr="00621C6B">
        <w:rPr>
          <w:rFonts w:ascii="Arial" w:hAnsi="Arial" w:cs="Arial"/>
          <w:sz w:val="24"/>
          <w:lang w:val="es-ES" w:eastAsia="es-ES"/>
        </w:rPr>
        <w:t>s</w:t>
      </w:r>
      <w:r w:rsidRPr="00621C6B">
        <w:rPr>
          <w:rFonts w:ascii="Arial" w:hAnsi="Arial" w:cs="Arial"/>
          <w:spacing w:val="37"/>
          <w:sz w:val="24"/>
          <w:lang w:val="es-ES" w:eastAsia="es-ES"/>
        </w:rPr>
        <w:t xml:space="preserve"> </w:t>
      </w:r>
      <w:r w:rsidRPr="00621C6B">
        <w:rPr>
          <w:rFonts w:ascii="Arial" w:hAnsi="Arial" w:cs="Arial"/>
          <w:spacing w:val="3"/>
          <w:sz w:val="24"/>
          <w:lang w:val="es-ES" w:eastAsia="es-ES"/>
        </w:rPr>
        <w:t>humanos</w:t>
      </w:r>
      <w:r w:rsidRPr="00621C6B">
        <w:rPr>
          <w:rFonts w:ascii="Arial" w:hAnsi="Arial" w:cs="Arial"/>
          <w:sz w:val="24"/>
          <w:lang w:val="es-ES" w:eastAsia="es-ES"/>
        </w:rPr>
        <w:t>,</w:t>
      </w:r>
      <w:r w:rsidRPr="00621C6B">
        <w:rPr>
          <w:rFonts w:ascii="Arial" w:hAnsi="Arial" w:cs="Arial"/>
          <w:spacing w:val="37"/>
          <w:sz w:val="24"/>
          <w:lang w:val="es-ES" w:eastAsia="es-ES"/>
        </w:rPr>
        <w:t xml:space="preserve"> </w:t>
      </w:r>
      <w:r w:rsidRPr="00621C6B">
        <w:rPr>
          <w:rFonts w:ascii="Arial" w:hAnsi="Arial" w:cs="Arial"/>
          <w:spacing w:val="3"/>
          <w:sz w:val="24"/>
          <w:lang w:val="es-ES" w:eastAsia="es-ES"/>
        </w:rPr>
        <w:t>com</w:t>
      </w:r>
      <w:r w:rsidRPr="00621C6B">
        <w:rPr>
          <w:rFonts w:ascii="Arial" w:hAnsi="Arial" w:cs="Arial"/>
          <w:sz w:val="24"/>
          <w:lang w:val="es-ES" w:eastAsia="es-ES"/>
        </w:rPr>
        <w:t>o</w:t>
      </w:r>
      <w:r w:rsidRPr="00621C6B">
        <w:rPr>
          <w:rFonts w:ascii="Arial" w:hAnsi="Arial" w:cs="Arial"/>
          <w:spacing w:val="37"/>
          <w:sz w:val="24"/>
          <w:lang w:val="es-ES" w:eastAsia="es-ES"/>
        </w:rPr>
        <w:t xml:space="preserve"> </w:t>
      </w:r>
      <w:r w:rsidRPr="00621C6B">
        <w:rPr>
          <w:rFonts w:ascii="Arial" w:hAnsi="Arial" w:cs="Arial"/>
          <w:spacing w:val="3"/>
          <w:sz w:val="24"/>
          <w:lang w:val="es-ES" w:eastAsia="es-ES"/>
        </w:rPr>
        <w:t>l</w:t>
      </w:r>
      <w:r w:rsidRPr="00621C6B">
        <w:rPr>
          <w:rFonts w:ascii="Arial" w:hAnsi="Arial" w:cs="Arial"/>
          <w:sz w:val="24"/>
          <w:lang w:val="es-ES" w:eastAsia="es-ES"/>
        </w:rPr>
        <w:t>a</w:t>
      </w:r>
      <w:r w:rsidRPr="00621C6B">
        <w:rPr>
          <w:rFonts w:ascii="Arial" w:hAnsi="Arial" w:cs="Arial"/>
          <w:spacing w:val="37"/>
          <w:sz w:val="24"/>
          <w:lang w:val="es-ES" w:eastAsia="es-ES"/>
        </w:rPr>
        <w:t xml:space="preserve"> </w:t>
      </w:r>
      <w:r w:rsidRPr="00621C6B">
        <w:rPr>
          <w:rFonts w:ascii="Arial" w:hAnsi="Arial" w:cs="Arial"/>
          <w:spacing w:val="3"/>
          <w:sz w:val="24"/>
          <w:lang w:val="es-ES" w:eastAsia="es-ES"/>
        </w:rPr>
        <w:t>Corte</w:t>
      </w:r>
      <w:r w:rsidRPr="00621C6B">
        <w:rPr>
          <w:rFonts w:ascii="Arial" w:hAnsi="Arial" w:cs="Arial"/>
          <w:spacing w:val="3"/>
          <w:w w:val="99"/>
          <w:sz w:val="24"/>
          <w:lang w:val="es-ES" w:eastAsia="es-ES"/>
        </w:rPr>
        <w:t xml:space="preserve"> </w:t>
      </w:r>
      <w:r w:rsidRPr="00621C6B">
        <w:rPr>
          <w:rFonts w:ascii="Arial" w:hAnsi="Arial" w:cs="Arial"/>
          <w:spacing w:val="1"/>
          <w:sz w:val="24"/>
          <w:lang w:val="es-ES" w:eastAsia="es-ES"/>
        </w:rPr>
        <w:t>Interamerican</w:t>
      </w:r>
      <w:r w:rsidRPr="00621C6B">
        <w:rPr>
          <w:rFonts w:ascii="Arial" w:hAnsi="Arial" w:cs="Arial"/>
          <w:sz w:val="24"/>
          <w:lang w:val="es-ES" w:eastAsia="es-ES"/>
        </w:rPr>
        <w:t>a</w:t>
      </w:r>
      <w:r w:rsidRPr="00621C6B">
        <w:rPr>
          <w:rFonts w:ascii="Arial" w:hAnsi="Arial" w:cs="Arial"/>
          <w:spacing w:val="7"/>
          <w:sz w:val="24"/>
          <w:lang w:val="es-ES" w:eastAsia="es-ES"/>
        </w:rPr>
        <w:t xml:space="preserve"> </w:t>
      </w:r>
      <w:r w:rsidRPr="00621C6B">
        <w:rPr>
          <w:rFonts w:ascii="Arial" w:hAnsi="Arial" w:cs="Arial"/>
          <w:sz w:val="24"/>
          <w:lang w:val="es-ES" w:eastAsia="es-ES"/>
        </w:rPr>
        <w:t>o</w:t>
      </w:r>
      <w:r w:rsidRPr="00621C6B">
        <w:rPr>
          <w:rFonts w:ascii="Arial" w:hAnsi="Arial" w:cs="Arial"/>
          <w:spacing w:val="7"/>
          <w:sz w:val="24"/>
          <w:lang w:val="es-ES" w:eastAsia="es-ES"/>
        </w:rPr>
        <w:t xml:space="preserve"> </w:t>
      </w:r>
      <w:r w:rsidRPr="00621C6B">
        <w:rPr>
          <w:rFonts w:ascii="Arial" w:hAnsi="Arial" w:cs="Arial"/>
          <w:spacing w:val="1"/>
          <w:sz w:val="24"/>
          <w:lang w:val="es-ES" w:eastAsia="es-ES"/>
        </w:rPr>
        <w:t>e</w:t>
      </w:r>
      <w:r w:rsidRPr="00621C6B">
        <w:rPr>
          <w:rFonts w:ascii="Arial" w:hAnsi="Arial" w:cs="Arial"/>
          <w:sz w:val="24"/>
          <w:lang w:val="es-ES" w:eastAsia="es-ES"/>
        </w:rPr>
        <w:t>l</w:t>
      </w:r>
      <w:r w:rsidRPr="00621C6B">
        <w:rPr>
          <w:rFonts w:ascii="Arial" w:hAnsi="Arial" w:cs="Arial"/>
          <w:spacing w:val="7"/>
          <w:sz w:val="24"/>
          <w:lang w:val="es-ES" w:eastAsia="es-ES"/>
        </w:rPr>
        <w:t xml:space="preserve"> </w:t>
      </w:r>
      <w:r w:rsidRPr="00621C6B">
        <w:rPr>
          <w:rFonts w:ascii="Arial" w:hAnsi="Arial" w:cs="Arial"/>
          <w:spacing w:val="1"/>
          <w:sz w:val="24"/>
          <w:lang w:val="es-ES" w:eastAsia="es-ES"/>
        </w:rPr>
        <w:t>Comit</w:t>
      </w:r>
      <w:r w:rsidRPr="00621C6B">
        <w:rPr>
          <w:rFonts w:ascii="Arial" w:hAnsi="Arial" w:cs="Arial"/>
          <w:sz w:val="24"/>
          <w:lang w:val="es-ES" w:eastAsia="es-ES"/>
        </w:rPr>
        <w:t>é</w:t>
      </w:r>
      <w:r w:rsidRPr="00621C6B">
        <w:rPr>
          <w:rFonts w:ascii="Arial" w:hAnsi="Arial" w:cs="Arial"/>
          <w:spacing w:val="7"/>
          <w:sz w:val="24"/>
          <w:lang w:val="es-ES" w:eastAsia="es-ES"/>
        </w:rPr>
        <w:t xml:space="preserve"> </w:t>
      </w:r>
      <w:r w:rsidRPr="00621C6B">
        <w:rPr>
          <w:rFonts w:ascii="Arial" w:hAnsi="Arial" w:cs="Arial"/>
          <w:spacing w:val="1"/>
          <w:sz w:val="24"/>
          <w:lang w:val="es-ES" w:eastAsia="es-ES"/>
        </w:rPr>
        <w:t>d</w:t>
      </w:r>
      <w:r w:rsidRPr="00621C6B">
        <w:rPr>
          <w:rFonts w:ascii="Arial" w:hAnsi="Arial" w:cs="Arial"/>
          <w:sz w:val="24"/>
          <w:lang w:val="es-ES" w:eastAsia="es-ES"/>
        </w:rPr>
        <w:t>e</w:t>
      </w:r>
      <w:r w:rsidRPr="00621C6B">
        <w:rPr>
          <w:rFonts w:ascii="Arial" w:hAnsi="Arial" w:cs="Arial"/>
          <w:spacing w:val="8"/>
          <w:sz w:val="24"/>
          <w:lang w:val="es-ES" w:eastAsia="es-ES"/>
        </w:rPr>
        <w:t xml:space="preserve"> </w:t>
      </w:r>
      <w:r w:rsidRPr="00621C6B">
        <w:rPr>
          <w:rFonts w:ascii="Arial" w:hAnsi="Arial" w:cs="Arial"/>
          <w:spacing w:val="1"/>
          <w:sz w:val="24"/>
          <w:lang w:val="es-ES" w:eastAsia="es-ES"/>
        </w:rPr>
        <w:t>Derecho</w:t>
      </w:r>
      <w:r w:rsidRPr="00621C6B">
        <w:rPr>
          <w:rFonts w:ascii="Arial" w:hAnsi="Arial" w:cs="Arial"/>
          <w:sz w:val="24"/>
          <w:lang w:val="es-ES" w:eastAsia="es-ES"/>
        </w:rPr>
        <w:t>s</w:t>
      </w:r>
      <w:r w:rsidRPr="00621C6B">
        <w:rPr>
          <w:rFonts w:ascii="Arial" w:hAnsi="Arial" w:cs="Arial"/>
          <w:spacing w:val="7"/>
          <w:sz w:val="24"/>
          <w:lang w:val="es-ES" w:eastAsia="es-ES"/>
        </w:rPr>
        <w:t xml:space="preserve"> </w:t>
      </w:r>
      <w:r w:rsidRPr="00621C6B">
        <w:rPr>
          <w:rFonts w:ascii="Arial" w:hAnsi="Arial" w:cs="Arial"/>
          <w:spacing w:val="1"/>
          <w:sz w:val="24"/>
          <w:lang w:val="es-ES" w:eastAsia="es-ES"/>
        </w:rPr>
        <w:t>Humano</w:t>
      </w:r>
      <w:r w:rsidRPr="00621C6B">
        <w:rPr>
          <w:rFonts w:ascii="Arial" w:hAnsi="Arial" w:cs="Arial"/>
          <w:sz w:val="24"/>
          <w:lang w:val="es-ES" w:eastAsia="es-ES"/>
        </w:rPr>
        <w:t>s</w:t>
      </w:r>
      <w:r w:rsidRPr="00621C6B">
        <w:rPr>
          <w:rFonts w:ascii="Arial" w:hAnsi="Arial" w:cs="Arial"/>
          <w:spacing w:val="7"/>
          <w:sz w:val="24"/>
          <w:lang w:val="es-ES" w:eastAsia="es-ES"/>
        </w:rPr>
        <w:t xml:space="preserve"> </w:t>
      </w:r>
      <w:r w:rsidRPr="00621C6B">
        <w:rPr>
          <w:rFonts w:ascii="Arial" w:hAnsi="Arial" w:cs="Arial"/>
          <w:spacing w:val="1"/>
          <w:sz w:val="24"/>
          <w:lang w:val="es-ES" w:eastAsia="es-ES"/>
        </w:rPr>
        <w:t>de</w:t>
      </w:r>
      <w:r w:rsidRPr="00621C6B">
        <w:rPr>
          <w:rFonts w:ascii="Arial" w:hAnsi="Arial" w:cs="Arial"/>
          <w:sz w:val="24"/>
          <w:lang w:val="es-ES" w:eastAsia="es-ES"/>
        </w:rPr>
        <w:t>l</w:t>
      </w:r>
      <w:r w:rsidRPr="00621C6B">
        <w:rPr>
          <w:rFonts w:ascii="Arial" w:hAnsi="Arial" w:cs="Arial"/>
          <w:spacing w:val="7"/>
          <w:sz w:val="24"/>
          <w:lang w:val="es-ES" w:eastAsia="es-ES"/>
        </w:rPr>
        <w:t xml:space="preserve"> </w:t>
      </w:r>
      <w:r w:rsidRPr="00621C6B">
        <w:rPr>
          <w:rFonts w:ascii="Arial" w:hAnsi="Arial" w:cs="Arial"/>
          <w:spacing w:val="1"/>
          <w:sz w:val="24"/>
          <w:lang w:val="es-ES" w:eastAsia="es-ES"/>
        </w:rPr>
        <w:t>PIDCP</w:t>
      </w:r>
      <w:r w:rsidRPr="00621C6B">
        <w:rPr>
          <w:rFonts w:ascii="Arial" w:hAnsi="Arial" w:cs="Arial"/>
          <w:sz w:val="24"/>
          <w:lang w:val="es-ES" w:eastAsia="es-ES"/>
        </w:rPr>
        <w:t>.</w:t>
      </w:r>
      <w:r w:rsidRPr="00621C6B">
        <w:rPr>
          <w:rFonts w:ascii="Arial" w:hAnsi="Arial" w:cs="Arial"/>
          <w:spacing w:val="7"/>
          <w:sz w:val="24"/>
          <w:lang w:val="es-ES" w:eastAsia="es-ES"/>
        </w:rPr>
        <w:t xml:space="preserve"> </w:t>
      </w:r>
      <w:r w:rsidRPr="00621C6B">
        <w:rPr>
          <w:rFonts w:ascii="Arial" w:hAnsi="Arial" w:cs="Arial"/>
          <w:sz w:val="24"/>
          <w:lang w:val="es-ES" w:eastAsia="es-ES"/>
        </w:rPr>
        <w:t>Y</w:t>
      </w:r>
      <w:r w:rsidRPr="00621C6B">
        <w:rPr>
          <w:rFonts w:ascii="Arial" w:hAnsi="Arial" w:cs="Arial"/>
          <w:spacing w:val="7"/>
          <w:sz w:val="24"/>
          <w:lang w:val="es-ES" w:eastAsia="es-ES"/>
        </w:rPr>
        <w:t xml:space="preserve"> </w:t>
      </w:r>
      <w:r w:rsidRPr="00621C6B">
        <w:rPr>
          <w:rFonts w:ascii="Arial" w:hAnsi="Arial" w:cs="Arial"/>
          <w:spacing w:val="1"/>
          <w:sz w:val="24"/>
          <w:lang w:val="es-ES" w:eastAsia="es-ES"/>
        </w:rPr>
        <w:t>l</w:t>
      </w:r>
      <w:r w:rsidRPr="00621C6B">
        <w:rPr>
          <w:rFonts w:ascii="Arial" w:hAnsi="Arial" w:cs="Arial"/>
          <w:sz w:val="24"/>
          <w:lang w:val="es-ES" w:eastAsia="es-ES"/>
        </w:rPr>
        <w:t>a</w:t>
      </w:r>
      <w:r w:rsidRPr="00621C6B">
        <w:rPr>
          <w:rFonts w:ascii="Arial" w:hAnsi="Arial" w:cs="Arial"/>
          <w:spacing w:val="8"/>
          <w:sz w:val="24"/>
          <w:lang w:val="es-ES" w:eastAsia="es-ES"/>
        </w:rPr>
        <w:t xml:space="preserve"> </w:t>
      </w:r>
      <w:r w:rsidRPr="00621C6B">
        <w:rPr>
          <w:rFonts w:ascii="Arial" w:hAnsi="Arial" w:cs="Arial"/>
          <w:spacing w:val="1"/>
          <w:sz w:val="24"/>
          <w:lang w:val="es-ES" w:eastAsia="es-ES"/>
        </w:rPr>
        <w:t>razó</w:t>
      </w:r>
      <w:r w:rsidRPr="00621C6B">
        <w:rPr>
          <w:rFonts w:ascii="Arial" w:hAnsi="Arial" w:cs="Arial"/>
          <w:sz w:val="24"/>
          <w:lang w:val="es-ES" w:eastAsia="es-ES"/>
        </w:rPr>
        <w:t>n</w:t>
      </w:r>
      <w:r w:rsidRPr="00621C6B">
        <w:rPr>
          <w:rFonts w:ascii="Arial" w:hAnsi="Arial" w:cs="Arial"/>
          <w:spacing w:val="7"/>
          <w:sz w:val="24"/>
          <w:lang w:val="es-ES" w:eastAsia="es-ES"/>
        </w:rPr>
        <w:t xml:space="preserve"> </w:t>
      </w:r>
      <w:r w:rsidRPr="00621C6B">
        <w:rPr>
          <w:rFonts w:ascii="Arial" w:hAnsi="Arial" w:cs="Arial"/>
          <w:spacing w:val="1"/>
          <w:sz w:val="24"/>
          <w:lang w:val="es-ES" w:eastAsia="es-ES"/>
        </w:rPr>
        <w:t>e</w:t>
      </w:r>
      <w:r w:rsidRPr="00621C6B">
        <w:rPr>
          <w:rFonts w:ascii="Arial" w:hAnsi="Arial" w:cs="Arial"/>
          <w:sz w:val="24"/>
          <w:lang w:val="es-ES" w:eastAsia="es-ES"/>
        </w:rPr>
        <w:t>s</w:t>
      </w:r>
      <w:r w:rsidRPr="00621C6B">
        <w:rPr>
          <w:rFonts w:ascii="Arial" w:hAnsi="Arial" w:cs="Arial"/>
          <w:spacing w:val="7"/>
          <w:sz w:val="24"/>
          <w:lang w:val="es-ES" w:eastAsia="es-ES"/>
        </w:rPr>
        <w:t xml:space="preserve"> </w:t>
      </w:r>
      <w:r w:rsidRPr="00621C6B">
        <w:rPr>
          <w:rFonts w:ascii="Arial" w:hAnsi="Arial" w:cs="Arial"/>
          <w:spacing w:val="1"/>
          <w:sz w:val="24"/>
          <w:lang w:val="es-ES" w:eastAsia="es-ES"/>
        </w:rPr>
        <w:t>la</w:t>
      </w:r>
      <w:r w:rsidRPr="00621C6B">
        <w:rPr>
          <w:rFonts w:ascii="Arial" w:hAnsi="Arial" w:cs="Arial"/>
          <w:spacing w:val="1"/>
          <w:w w:val="99"/>
          <w:sz w:val="24"/>
          <w:lang w:val="es-ES" w:eastAsia="es-ES"/>
        </w:rPr>
        <w:t xml:space="preserve"> </w:t>
      </w:r>
      <w:r w:rsidRPr="00621C6B">
        <w:rPr>
          <w:rFonts w:ascii="Arial" w:hAnsi="Arial" w:cs="Arial"/>
          <w:spacing w:val="5"/>
          <w:sz w:val="24"/>
          <w:lang w:val="es-ES" w:eastAsia="es-ES"/>
        </w:rPr>
        <w:t>siguiente</w:t>
      </w:r>
      <w:r w:rsidRPr="00621C6B">
        <w:rPr>
          <w:rFonts w:ascii="Arial" w:hAnsi="Arial" w:cs="Arial"/>
          <w:sz w:val="24"/>
          <w:lang w:val="es-ES" w:eastAsia="es-ES"/>
        </w:rPr>
        <w:t>:</w:t>
      </w:r>
      <w:r w:rsidRPr="00621C6B">
        <w:rPr>
          <w:rFonts w:ascii="Arial" w:hAnsi="Arial" w:cs="Arial"/>
          <w:spacing w:val="57"/>
          <w:sz w:val="24"/>
          <w:lang w:val="es-ES" w:eastAsia="es-ES"/>
        </w:rPr>
        <w:t xml:space="preserve"> </w:t>
      </w:r>
      <w:r w:rsidRPr="00621C6B">
        <w:rPr>
          <w:rFonts w:ascii="Arial" w:hAnsi="Arial" w:cs="Arial"/>
          <w:spacing w:val="5"/>
          <w:sz w:val="24"/>
          <w:lang w:val="es-ES" w:eastAsia="es-ES"/>
        </w:rPr>
        <w:t>e</w:t>
      </w:r>
      <w:r w:rsidRPr="00621C6B">
        <w:rPr>
          <w:rFonts w:ascii="Arial" w:hAnsi="Arial" w:cs="Arial"/>
          <w:sz w:val="24"/>
          <w:lang w:val="es-ES" w:eastAsia="es-ES"/>
        </w:rPr>
        <w:t>n</w:t>
      </w:r>
      <w:r w:rsidRPr="00621C6B">
        <w:rPr>
          <w:rFonts w:ascii="Arial" w:hAnsi="Arial" w:cs="Arial"/>
          <w:spacing w:val="58"/>
          <w:sz w:val="24"/>
          <w:lang w:val="es-ES" w:eastAsia="es-ES"/>
        </w:rPr>
        <w:t xml:space="preserve"> </w:t>
      </w:r>
      <w:r w:rsidRPr="00621C6B">
        <w:rPr>
          <w:rFonts w:ascii="Arial" w:hAnsi="Arial" w:cs="Arial"/>
          <w:spacing w:val="5"/>
          <w:sz w:val="24"/>
          <w:lang w:val="es-ES" w:eastAsia="es-ES"/>
        </w:rPr>
        <w:t>ocasiones</w:t>
      </w:r>
      <w:r w:rsidRPr="00621C6B">
        <w:rPr>
          <w:rFonts w:ascii="Arial" w:hAnsi="Arial" w:cs="Arial"/>
          <w:sz w:val="24"/>
          <w:lang w:val="es-ES" w:eastAsia="es-ES"/>
        </w:rPr>
        <w:t>,</w:t>
      </w:r>
      <w:r w:rsidRPr="00621C6B">
        <w:rPr>
          <w:rFonts w:ascii="Arial" w:hAnsi="Arial" w:cs="Arial"/>
          <w:spacing w:val="58"/>
          <w:sz w:val="24"/>
          <w:lang w:val="es-ES" w:eastAsia="es-ES"/>
        </w:rPr>
        <w:t xml:space="preserve"> </w:t>
      </w:r>
      <w:r w:rsidRPr="00621C6B">
        <w:rPr>
          <w:rFonts w:ascii="Arial" w:hAnsi="Arial" w:cs="Arial"/>
          <w:spacing w:val="5"/>
          <w:sz w:val="24"/>
          <w:lang w:val="es-ES" w:eastAsia="es-ES"/>
        </w:rPr>
        <w:t>e</w:t>
      </w:r>
      <w:r w:rsidRPr="00621C6B">
        <w:rPr>
          <w:rFonts w:ascii="Arial" w:hAnsi="Arial" w:cs="Arial"/>
          <w:sz w:val="24"/>
          <w:lang w:val="es-ES" w:eastAsia="es-ES"/>
        </w:rPr>
        <w:t>l</w:t>
      </w:r>
      <w:r w:rsidRPr="00621C6B">
        <w:rPr>
          <w:rFonts w:ascii="Arial" w:hAnsi="Arial" w:cs="Arial"/>
          <w:spacing w:val="58"/>
          <w:sz w:val="24"/>
          <w:lang w:val="es-ES" w:eastAsia="es-ES"/>
        </w:rPr>
        <w:t xml:space="preserve"> </w:t>
      </w:r>
      <w:r w:rsidRPr="00621C6B">
        <w:rPr>
          <w:rFonts w:ascii="Arial" w:hAnsi="Arial" w:cs="Arial"/>
          <w:spacing w:val="5"/>
          <w:sz w:val="24"/>
          <w:lang w:val="es-ES" w:eastAsia="es-ES"/>
        </w:rPr>
        <w:t>lenguaj</w:t>
      </w:r>
      <w:r w:rsidRPr="00621C6B">
        <w:rPr>
          <w:rFonts w:ascii="Arial" w:hAnsi="Arial" w:cs="Arial"/>
          <w:sz w:val="24"/>
          <w:lang w:val="es-ES" w:eastAsia="es-ES"/>
        </w:rPr>
        <w:t>e</w:t>
      </w:r>
      <w:r w:rsidRPr="00621C6B">
        <w:rPr>
          <w:rFonts w:ascii="Arial" w:hAnsi="Arial" w:cs="Arial"/>
          <w:spacing w:val="58"/>
          <w:sz w:val="24"/>
          <w:lang w:val="es-ES" w:eastAsia="es-ES"/>
        </w:rPr>
        <w:t xml:space="preserve"> </w:t>
      </w:r>
      <w:r w:rsidRPr="00621C6B">
        <w:rPr>
          <w:rFonts w:ascii="Arial" w:hAnsi="Arial" w:cs="Arial"/>
          <w:spacing w:val="5"/>
          <w:sz w:val="24"/>
          <w:lang w:val="es-ES" w:eastAsia="es-ES"/>
        </w:rPr>
        <w:t>mism</w:t>
      </w:r>
      <w:r w:rsidRPr="00621C6B">
        <w:rPr>
          <w:rFonts w:ascii="Arial" w:hAnsi="Arial" w:cs="Arial"/>
          <w:sz w:val="24"/>
          <w:lang w:val="es-ES" w:eastAsia="es-ES"/>
        </w:rPr>
        <w:t>o</w:t>
      </w:r>
      <w:r w:rsidRPr="00621C6B">
        <w:rPr>
          <w:rFonts w:ascii="Arial" w:hAnsi="Arial" w:cs="Arial"/>
          <w:spacing w:val="58"/>
          <w:sz w:val="24"/>
          <w:lang w:val="es-ES" w:eastAsia="es-ES"/>
        </w:rPr>
        <w:t xml:space="preserve"> </w:t>
      </w:r>
      <w:r w:rsidRPr="00621C6B">
        <w:rPr>
          <w:rFonts w:ascii="Arial" w:hAnsi="Arial" w:cs="Arial"/>
          <w:spacing w:val="5"/>
          <w:sz w:val="24"/>
          <w:lang w:val="es-ES" w:eastAsia="es-ES"/>
        </w:rPr>
        <w:t>d</w:t>
      </w:r>
      <w:r w:rsidRPr="00621C6B">
        <w:rPr>
          <w:rFonts w:ascii="Arial" w:hAnsi="Arial" w:cs="Arial"/>
          <w:sz w:val="24"/>
          <w:lang w:val="es-ES" w:eastAsia="es-ES"/>
        </w:rPr>
        <w:t>e</w:t>
      </w:r>
      <w:r w:rsidRPr="00621C6B">
        <w:rPr>
          <w:rFonts w:ascii="Arial" w:hAnsi="Arial" w:cs="Arial"/>
          <w:spacing w:val="58"/>
          <w:sz w:val="24"/>
          <w:lang w:val="es-ES" w:eastAsia="es-ES"/>
        </w:rPr>
        <w:t xml:space="preserve"> </w:t>
      </w:r>
      <w:r w:rsidRPr="00621C6B">
        <w:rPr>
          <w:rFonts w:ascii="Arial" w:hAnsi="Arial" w:cs="Arial"/>
          <w:spacing w:val="5"/>
          <w:sz w:val="24"/>
          <w:lang w:val="es-ES" w:eastAsia="es-ES"/>
        </w:rPr>
        <w:t>lo</w:t>
      </w:r>
      <w:r w:rsidRPr="00621C6B">
        <w:rPr>
          <w:rFonts w:ascii="Arial" w:hAnsi="Arial" w:cs="Arial"/>
          <w:sz w:val="24"/>
          <w:lang w:val="es-ES" w:eastAsia="es-ES"/>
        </w:rPr>
        <w:t>s</w:t>
      </w:r>
      <w:r w:rsidRPr="00621C6B">
        <w:rPr>
          <w:rFonts w:ascii="Arial" w:hAnsi="Arial" w:cs="Arial"/>
          <w:spacing w:val="58"/>
          <w:sz w:val="24"/>
          <w:lang w:val="es-ES" w:eastAsia="es-ES"/>
        </w:rPr>
        <w:t xml:space="preserve"> </w:t>
      </w:r>
      <w:r w:rsidRPr="00621C6B">
        <w:rPr>
          <w:rFonts w:ascii="Arial" w:hAnsi="Arial" w:cs="Arial"/>
          <w:spacing w:val="5"/>
          <w:sz w:val="24"/>
          <w:lang w:val="es-ES" w:eastAsia="es-ES"/>
        </w:rPr>
        <w:t>convenio</w:t>
      </w:r>
      <w:r w:rsidRPr="00621C6B">
        <w:rPr>
          <w:rFonts w:ascii="Arial" w:hAnsi="Arial" w:cs="Arial"/>
          <w:sz w:val="24"/>
          <w:lang w:val="es-ES" w:eastAsia="es-ES"/>
        </w:rPr>
        <w:t>s</w:t>
      </w:r>
      <w:r w:rsidRPr="00621C6B">
        <w:rPr>
          <w:rFonts w:ascii="Arial" w:hAnsi="Arial" w:cs="Arial"/>
          <w:spacing w:val="58"/>
          <w:sz w:val="24"/>
          <w:lang w:val="es-ES" w:eastAsia="es-ES"/>
        </w:rPr>
        <w:t xml:space="preserve"> </w:t>
      </w:r>
      <w:r w:rsidRPr="00621C6B">
        <w:rPr>
          <w:rFonts w:ascii="Arial" w:hAnsi="Arial" w:cs="Arial"/>
          <w:spacing w:val="5"/>
          <w:sz w:val="24"/>
          <w:lang w:val="es-ES" w:eastAsia="es-ES"/>
        </w:rPr>
        <w:t>d</w:t>
      </w:r>
      <w:r w:rsidRPr="00621C6B">
        <w:rPr>
          <w:rFonts w:ascii="Arial" w:hAnsi="Arial" w:cs="Arial"/>
          <w:sz w:val="24"/>
          <w:lang w:val="es-ES" w:eastAsia="es-ES"/>
        </w:rPr>
        <w:t>e</w:t>
      </w:r>
      <w:r w:rsidRPr="00621C6B">
        <w:rPr>
          <w:rFonts w:ascii="Arial" w:hAnsi="Arial" w:cs="Arial"/>
          <w:spacing w:val="58"/>
          <w:sz w:val="24"/>
          <w:lang w:val="es-ES" w:eastAsia="es-ES"/>
        </w:rPr>
        <w:t xml:space="preserve"> </w:t>
      </w:r>
      <w:r w:rsidRPr="00621C6B">
        <w:rPr>
          <w:rFonts w:ascii="Arial" w:hAnsi="Arial" w:cs="Arial"/>
          <w:spacing w:val="5"/>
          <w:sz w:val="24"/>
          <w:lang w:val="es-ES" w:eastAsia="es-ES"/>
        </w:rPr>
        <w:t>derechos</w:t>
      </w:r>
      <w:r w:rsidRPr="00621C6B">
        <w:rPr>
          <w:rFonts w:ascii="Arial" w:hAnsi="Arial" w:cs="Arial"/>
          <w:spacing w:val="5"/>
          <w:w w:val="99"/>
          <w:sz w:val="24"/>
          <w:lang w:val="es-ES" w:eastAsia="es-ES"/>
        </w:rPr>
        <w:t xml:space="preserve"> </w:t>
      </w:r>
      <w:r w:rsidRPr="00621C6B">
        <w:rPr>
          <w:rFonts w:ascii="Arial" w:hAnsi="Arial" w:cs="Arial"/>
          <w:spacing w:val="1"/>
          <w:sz w:val="24"/>
          <w:lang w:val="es-ES" w:eastAsia="es-ES"/>
        </w:rPr>
        <w:t>humano</w:t>
      </w:r>
      <w:r w:rsidRPr="00621C6B">
        <w:rPr>
          <w:rFonts w:ascii="Arial" w:hAnsi="Arial" w:cs="Arial"/>
          <w:sz w:val="24"/>
          <w:lang w:val="es-ES" w:eastAsia="es-ES"/>
        </w:rPr>
        <w:t>s</w:t>
      </w:r>
      <w:r w:rsidRPr="00621C6B">
        <w:rPr>
          <w:rFonts w:ascii="Arial" w:hAnsi="Arial" w:cs="Arial"/>
          <w:spacing w:val="13"/>
          <w:sz w:val="24"/>
          <w:lang w:val="es-ES" w:eastAsia="es-ES"/>
        </w:rPr>
        <w:t xml:space="preserve"> </w:t>
      </w:r>
      <w:r w:rsidRPr="00621C6B">
        <w:rPr>
          <w:rFonts w:ascii="Arial" w:hAnsi="Arial" w:cs="Arial"/>
          <w:spacing w:val="1"/>
          <w:sz w:val="24"/>
          <w:lang w:val="es-ES" w:eastAsia="es-ES"/>
        </w:rPr>
        <w:t>e</w:t>
      </w:r>
      <w:r w:rsidRPr="00621C6B">
        <w:rPr>
          <w:rFonts w:ascii="Arial" w:hAnsi="Arial" w:cs="Arial"/>
          <w:sz w:val="24"/>
          <w:lang w:val="es-ES" w:eastAsia="es-ES"/>
        </w:rPr>
        <w:t>s</w:t>
      </w:r>
      <w:r w:rsidRPr="00621C6B">
        <w:rPr>
          <w:rFonts w:ascii="Arial" w:hAnsi="Arial" w:cs="Arial"/>
          <w:spacing w:val="14"/>
          <w:sz w:val="24"/>
          <w:lang w:val="es-ES" w:eastAsia="es-ES"/>
        </w:rPr>
        <w:t xml:space="preserve"> </w:t>
      </w:r>
      <w:r w:rsidRPr="00621C6B">
        <w:rPr>
          <w:rFonts w:ascii="Arial" w:hAnsi="Arial" w:cs="Arial"/>
          <w:spacing w:val="1"/>
          <w:sz w:val="24"/>
          <w:lang w:val="es-ES" w:eastAsia="es-ES"/>
        </w:rPr>
        <w:t>abierto</w:t>
      </w:r>
      <w:r w:rsidRPr="00621C6B">
        <w:rPr>
          <w:rFonts w:ascii="Arial" w:hAnsi="Arial" w:cs="Arial"/>
          <w:sz w:val="24"/>
          <w:lang w:val="es-ES" w:eastAsia="es-ES"/>
        </w:rPr>
        <w:t>.</w:t>
      </w:r>
      <w:r w:rsidRPr="00621C6B">
        <w:rPr>
          <w:rFonts w:ascii="Arial" w:hAnsi="Arial" w:cs="Arial"/>
          <w:spacing w:val="14"/>
          <w:sz w:val="24"/>
          <w:lang w:val="es-ES" w:eastAsia="es-ES"/>
        </w:rPr>
        <w:t xml:space="preserve"> </w:t>
      </w:r>
      <w:r w:rsidRPr="00621C6B">
        <w:rPr>
          <w:rFonts w:ascii="Arial" w:hAnsi="Arial" w:cs="Arial"/>
          <w:spacing w:val="1"/>
          <w:sz w:val="24"/>
          <w:lang w:val="es-ES" w:eastAsia="es-ES"/>
        </w:rPr>
        <w:t>Así</w:t>
      </w:r>
      <w:r w:rsidRPr="00621C6B">
        <w:rPr>
          <w:rFonts w:ascii="Arial" w:hAnsi="Arial" w:cs="Arial"/>
          <w:sz w:val="24"/>
          <w:lang w:val="es-ES" w:eastAsia="es-ES"/>
        </w:rPr>
        <w:t>,</w:t>
      </w:r>
      <w:r w:rsidRPr="00621C6B">
        <w:rPr>
          <w:rFonts w:ascii="Arial" w:hAnsi="Arial" w:cs="Arial"/>
          <w:spacing w:val="14"/>
          <w:sz w:val="24"/>
          <w:lang w:val="es-ES" w:eastAsia="es-ES"/>
        </w:rPr>
        <w:t xml:space="preserve"> </w:t>
      </w:r>
      <w:r w:rsidRPr="00621C6B">
        <w:rPr>
          <w:rFonts w:ascii="Arial" w:hAnsi="Arial" w:cs="Arial"/>
          <w:spacing w:val="1"/>
          <w:sz w:val="24"/>
          <w:lang w:val="es-ES" w:eastAsia="es-ES"/>
        </w:rPr>
        <w:t>varia</w:t>
      </w:r>
      <w:r w:rsidRPr="00621C6B">
        <w:rPr>
          <w:rFonts w:ascii="Arial" w:hAnsi="Arial" w:cs="Arial"/>
          <w:sz w:val="24"/>
          <w:lang w:val="es-ES" w:eastAsia="es-ES"/>
        </w:rPr>
        <w:t>s</w:t>
      </w:r>
      <w:r w:rsidRPr="00621C6B">
        <w:rPr>
          <w:rFonts w:ascii="Arial" w:hAnsi="Arial" w:cs="Arial"/>
          <w:spacing w:val="14"/>
          <w:sz w:val="24"/>
          <w:lang w:val="es-ES" w:eastAsia="es-ES"/>
        </w:rPr>
        <w:t xml:space="preserve"> </w:t>
      </w:r>
      <w:r w:rsidRPr="00621C6B">
        <w:rPr>
          <w:rFonts w:ascii="Arial" w:hAnsi="Arial" w:cs="Arial"/>
          <w:spacing w:val="1"/>
          <w:sz w:val="24"/>
          <w:lang w:val="es-ES" w:eastAsia="es-ES"/>
        </w:rPr>
        <w:t>d</w:t>
      </w:r>
      <w:r w:rsidRPr="00621C6B">
        <w:rPr>
          <w:rFonts w:ascii="Arial" w:hAnsi="Arial" w:cs="Arial"/>
          <w:sz w:val="24"/>
          <w:lang w:val="es-ES" w:eastAsia="es-ES"/>
        </w:rPr>
        <w:t>e</w:t>
      </w:r>
      <w:r w:rsidRPr="00621C6B">
        <w:rPr>
          <w:rFonts w:ascii="Arial" w:hAnsi="Arial" w:cs="Arial"/>
          <w:spacing w:val="14"/>
          <w:sz w:val="24"/>
          <w:lang w:val="es-ES" w:eastAsia="es-ES"/>
        </w:rPr>
        <w:t xml:space="preserve"> </w:t>
      </w:r>
      <w:r w:rsidRPr="00621C6B">
        <w:rPr>
          <w:rFonts w:ascii="Arial" w:hAnsi="Arial" w:cs="Arial"/>
          <w:spacing w:val="1"/>
          <w:sz w:val="24"/>
          <w:lang w:val="es-ES" w:eastAsia="es-ES"/>
        </w:rPr>
        <w:t>esa</w:t>
      </w:r>
      <w:r w:rsidRPr="00621C6B">
        <w:rPr>
          <w:rFonts w:ascii="Arial" w:hAnsi="Arial" w:cs="Arial"/>
          <w:sz w:val="24"/>
          <w:lang w:val="es-ES" w:eastAsia="es-ES"/>
        </w:rPr>
        <w:t>s</w:t>
      </w:r>
      <w:r w:rsidRPr="00621C6B">
        <w:rPr>
          <w:rFonts w:ascii="Arial" w:hAnsi="Arial" w:cs="Arial"/>
          <w:spacing w:val="14"/>
          <w:sz w:val="24"/>
          <w:lang w:val="es-ES" w:eastAsia="es-ES"/>
        </w:rPr>
        <w:t xml:space="preserve"> </w:t>
      </w:r>
      <w:r w:rsidRPr="00621C6B">
        <w:rPr>
          <w:rFonts w:ascii="Arial" w:hAnsi="Arial" w:cs="Arial"/>
          <w:spacing w:val="1"/>
          <w:sz w:val="24"/>
          <w:lang w:val="es-ES" w:eastAsia="es-ES"/>
        </w:rPr>
        <w:t>norma</w:t>
      </w:r>
      <w:r w:rsidRPr="00621C6B">
        <w:rPr>
          <w:rFonts w:ascii="Arial" w:hAnsi="Arial" w:cs="Arial"/>
          <w:sz w:val="24"/>
          <w:lang w:val="es-ES" w:eastAsia="es-ES"/>
        </w:rPr>
        <w:t>s</w:t>
      </w:r>
      <w:r w:rsidRPr="00621C6B">
        <w:rPr>
          <w:rFonts w:ascii="Arial" w:hAnsi="Arial" w:cs="Arial"/>
          <w:spacing w:val="14"/>
          <w:sz w:val="24"/>
          <w:lang w:val="es-ES" w:eastAsia="es-ES"/>
        </w:rPr>
        <w:t xml:space="preserve"> </w:t>
      </w:r>
      <w:r w:rsidRPr="00621C6B">
        <w:rPr>
          <w:rFonts w:ascii="Arial" w:hAnsi="Arial" w:cs="Arial"/>
          <w:spacing w:val="1"/>
          <w:sz w:val="24"/>
          <w:lang w:val="es-ES" w:eastAsia="es-ES"/>
        </w:rPr>
        <w:t>protege</w:t>
      </w:r>
      <w:r w:rsidRPr="00621C6B">
        <w:rPr>
          <w:rFonts w:ascii="Arial" w:hAnsi="Arial" w:cs="Arial"/>
          <w:sz w:val="24"/>
          <w:lang w:val="es-ES" w:eastAsia="es-ES"/>
        </w:rPr>
        <w:t>n</w:t>
      </w:r>
      <w:r w:rsidRPr="00621C6B">
        <w:rPr>
          <w:rFonts w:ascii="Arial" w:hAnsi="Arial" w:cs="Arial"/>
          <w:spacing w:val="14"/>
          <w:sz w:val="24"/>
          <w:lang w:val="es-ES" w:eastAsia="es-ES"/>
        </w:rPr>
        <w:t xml:space="preserve"> </w:t>
      </w:r>
      <w:r w:rsidRPr="00621C6B">
        <w:rPr>
          <w:rFonts w:ascii="Arial" w:hAnsi="Arial" w:cs="Arial"/>
          <w:sz w:val="24"/>
          <w:lang w:val="es-ES" w:eastAsia="es-ES"/>
        </w:rPr>
        <w:t>a</w:t>
      </w:r>
      <w:r w:rsidRPr="00621C6B">
        <w:rPr>
          <w:rFonts w:ascii="Arial" w:hAnsi="Arial" w:cs="Arial"/>
          <w:spacing w:val="14"/>
          <w:sz w:val="24"/>
          <w:lang w:val="es-ES" w:eastAsia="es-ES"/>
        </w:rPr>
        <w:t xml:space="preserve"> </w:t>
      </w:r>
      <w:r w:rsidRPr="00621C6B">
        <w:rPr>
          <w:rFonts w:ascii="Arial" w:hAnsi="Arial" w:cs="Arial"/>
          <w:spacing w:val="1"/>
          <w:sz w:val="24"/>
          <w:lang w:val="es-ES" w:eastAsia="es-ES"/>
        </w:rPr>
        <w:t>la</w:t>
      </w:r>
      <w:r w:rsidRPr="00621C6B">
        <w:rPr>
          <w:rFonts w:ascii="Arial" w:hAnsi="Arial" w:cs="Arial"/>
          <w:sz w:val="24"/>
          <w:lang w:val="es-ES" w:eastAsia="es-ES"/>
        </w:rPr>
        <w:t>s</w:t>
      </w:r>
      <w:r w:rsidRPr="00621C6B">
        <w:rPr>
          <w:rFonts w:ascii="Arial" w:hAnsi="Arial" w:cs="Arial"/>
          <w:spacing w:val="14"/>
          <w:sz w:val="24"/>
          <w:lang w:val="es-ES" w:eastAsia="es-ES"/>
        </w:rPr>
        <w:t xml:space="preserve"> </w:t>
      </w:r>
      <w:r w:rsidRPr="00621C6B">
        <w:rPr>
          <w:rFonts w:ascii="Arial" w:hAnsi="Arial" w:cs="Arial"/>
          <w:spacing w:val="1"/>
          <w:sz w:val="24"/>
          <w:lang w:val="es-ES" w:eastAsia="es-ES"/>
        </w:rPr>
        <w:t>persona</w:t>
      </w:r>
      <w:r w:rsidRPr="00621C6B">
        <w:rPr>
          <w:rFonts w:ascii="Arial" w:hAnsi="Arial" w:cs="Arial"/>
          <w:sz w:val="24"/>
          <w:lang w:val="es-ES" w:eastAsia="es-ES"/>
        </w:rPr>
        <w:t>s</w:t>
      </w:r>
      <w:r w:rsidRPr="00621C6B">
        <w:rPr>
          <w:rFonts w:ascii="Arial" w:hAnsi="Arial" w:cs="Arial"/>
          <w:spacing w:val="14"/>
          <w:sz w:val="24"/>
          <w:lang w:val="es-ES" w:eastAsia="es-ES"/>
        </w:rPr>
        <w:t xml:space="preserve"> </w:t>
      </w:r>
      <w:r w:rsidRPr="00621C6B">
        <w:rPr>
          <w:rFonts w:ascii="Arial" w:hAnsi="Arial" w:cs="Arial"/>
          <w:spacing w:val="1"/>
          <w:sz w:val="24"/>
          <w:lang w:val="es-ES" w:eastAsia="es-ES"/>
        </w:rPr>
        <w:t>contra</w:t>
      </w:r>
      <w:r w:rsidRPr="00621C6B">
        <w:rPr>
          <w:rFonts w:ascii="Arial" w:hAnsi="Arial" w:cs="Arial"/>
          <w:spacing w:val="1"/>
          <w:w w:val="99"/>
          <w:sz w:val="24"/>
          <w:lang w:val="es-ES" w:eastAsia="es-ES"/>
        </w:rPr>
        <w:t xml:space="preserve"> </w:t>
      </w:r>
      <w:r w:rsidRPr="00621C6B">
        <w:rPr>
          <w:rFonts w:ascii="Arial" w:hAnsi="Arial" w:cs="Arial"/>
          <w:spacing w:val="2"/>
          <w:sz w:val="24"/>
          <w:lang w:val="es-ES" w:eastAsia="es-ES"/>
        </w:rPr>
        <w:t>injerencia</w:t>
      </w:r>
      <w:r w:rsidRPr="00621C6B">
        <w:rPr>
          <w:rFonts w:ascii="Arial" w:hAnsi="Arial" w:cs="Arial"/>
          <w:sz w:val="24"/>
          <w:lang w:val="es-ES" w:eastAsia="es-ES"/>
        </w:rPr>
        <w:t>s</w:t>
      </w:r>
      <w:r w:rsidRPr="00621C6B">
        <w:rPr>
          <w:rFonts w:ascii="Arial" w:hAnsi="Arial" w:cs="Arial"/>
          <w:spacing w:val="16"/>
          <w:sz w:val="24"/>
          <w:lang w:val="es-ES" w:eastAsia="es-ES"/>
        </w:rPr>
        <w:t xml:space="preserve"> </w:t>
      </w:r>
      <w:r w:rsidRPr="00621C6B">
        <w:rPr>
          <w:rFonts w:ascii="Arial" w:hAnsi="Arial" w:cs="Arial"/>
          <w:spacing w:val="2"/>
          <w:sz w:val="24"/>
          <w:lang w:val="es-ES" w:eastAsia="es-ES"/>
        </w:rPr>
        <w:t>“arbitrarias</w:t>
      </w:r>
      <w:r w:rsidRPr="00621C6B">
        <w:rPr>
          <w:rFonts w:ascii="Arial" w:hAnsi="Arial" w:cs="Arial"/>
          <w:sz w:val="24"/>
          <w:lang w:val="es-ES" w:eastAsia="es-ES"/>
        </w:rPr>
        <w:t>”</w:t>
      </w:r>
      <w:r w:rsidRPr="00621C6B">
        <w:rPr>
          <w:rFonts w:ascii="Arial" w:hAnsi="Arial" w:cs="Arial"/>
          <w:spacing w:val="16"/>
          <w:sz w:val="24"/>
          <w:lang w:val="es-ES" w:eastAsia="es-ES"/>
        </w:rPr>
        <w:t xml:space="preserve"> </w:t>
      </w:r>
      <w:r w:rsidRPr="00621C6B">
        <w:rPr>
          <w:rFonts w:ascii="Arial" w:hAnsi="Arial" w:cs="Arial"/>
          <w:spacing w:val="2"/>
          <w:sz w:val="24"/>
          <w:lang w:val="es-ES" w:eastAsia="es-ES"/>
        </w:rPr>
        <w:t>e</w:t>
      </w:r>
      <w:r w:rsidRPr="00621C6B">
        <w:rPr>
          <w:rFonts w:ascii="Arial" w:hAnsi="Arial" w:cs="Arial"/>
          <w:sz w:val="24"/>
          <w:lang w:val="es-ES" w:eastAsia="es-ES"/>
        </w:rPr>
        <w:t>n</w:t>
      </w:r>
      <w:r w:rsidRPr="00621C6B">
        <w:rPr>
          <w:rFonts w:ascii="Arial" w:hAnsi="Arial" w:cs="Arial"/>
          <w:spacing w:val="17"/>
          <w:sz w:val="24"/>
          <w:lang w:val="es-ES" w:eastAsia="es-ES"/>
        </w:rPr>
        <w:t xml:space="preserve"> </w:t>
      </w:r>
      <w:r w:rsidRPr="00621C6B">
        <w:rPr>
          <w:rFonts w:ascii="Arial" w:hAnsi="Arial" w:cs="Arial"/>
          <w:spacing w:val="2"/>
          <w:sz w:val="24"/>
          <w:lang w:val="es-ES" w:eastAsia="es-ES"/>
        </w:rPr>
        <w:t>s</w:t>
      </w:r>
      <w:r w:rsidRPr="00621C6B">
        <w:rPr>
          <w:rFonts w:ascii="Arial" w:hAnsi="Arial" w:cs="Arial"/>
          <w:sz w:val="24"/>
          <w:lang w:val="es-ES" w:eastAsia="es-ES"/>
        </w:rPr>
        <w:t>u</w:t>
      </w:r>
      <w:r w:rsidRPr="00621C6B">
        <w:rPr>
          <w:rFonts w:ascii="Arial" w:hAnsi="Arial" w:cs="Arial"/>
          <w:spacing w:val="16"/>
          <w:sz w:val="24"/>
          <w:lang w:val="es-ES" w:eastAsia="es-ES"/>
        </w:rPr>
        <w:t xml:space="preserve"> </w:t>
      </w:r>
      <w:r w:rsidRPr="00621C6B">
        <w:rPr>
          <w:rFonts w:ascii="Arial" w:hAnsi="Arial" w:cs="Arial"/>
          <w:spacing w:val="2"/>
          <w:sz w:val="24"/>
          <w:lang w:val="es-ES" w:eastAsia="es-ES"/>
        </w:rPr>
        <w:t>intimidad</w:t>
      </w:r>
      <w:r w:rsidRPr="00621C6B">
        <w:rPr>
          <w:rFonts w:ascii="Arial" w:hAnsi="Arial" w:cs="Arial"/>
          <w:sz w:val="24"/>
          <w:lang w:val="es-ES" w:eastAsia="es-ES"/>
        </w:rPr>
        <w:t>.</w:t>
      </w:r>
      <w:r w:rsidRPr="00621C6B">
        <w:rPr>
          <w:rFonts w:ascii="Arial" w:hAnsi="Arial" w:cs="Arial"/>
          <w:spacing w:val="17"/>
          <w:sz w:val="24"/>
          <w:lang w:val="es-ES" w:eastAsia="es-ES"/>
        </w:rPr>
        <w:t xml:space="preserve"> </w:t>
      </w:r>
      <w:r w:rsidRPr="00621C6B">
        <w:rPr>
          <w:rFonts w:ascii="Arial" w:hAnsi="Arial" w:cs="Arial"/>
          <w:spacing w:val="2"/>
          <w:sz w:val="24"/>
          <w:lang w:val="es-ES" w:eastAsia="es-ES"/>
        </w:rPr>
        <w:t>Si</w:t>
      </w:r>
      <w:r w:rsidRPr="00621C6B">
        <w:rPr>
          <w:rFonts w:ascii="Arial" w:hAnsi="Arial" w:cs="Arial"/>
          <w:sz w:val="24"/>
          <w:lang w:val="es-ES" w:eastAsia="es-ES"/>
        </w:rPr>
        <w:t>n</w:t>
      </w:r>
      <w:r w:rsidRPr="00621C6B">
        <w:rPr>
          <w:rFonts w:ascii="Arial" w:hAnsi="Arial" w:cs="Arial"/>
          <w:spacing w:val="16"/>
          <w:sz w:val="24"/>
          <w:lang w:val="es-ES" w:eastAsia="es-ES"/>
        </w:rPr>
        <w:t xml:space="preserve"> </w:t>
      </w:r>
      <w:r w:rsidRPr="00621C6B">
        <w:rPr>
          <w:rFonts w:ascii="Arial" w:hAnsi="Arial" w:cs="Arial"/>
          <w:spacing w:val="2"/>
          <w:sz w:val="24"/>
          <w:lang w:val="es-ES" w:eastAsia="es-ES"/>
        </w:rPr>
        <w:t>embargo</w:t>
      </w:r>
      <w:r w:rsidRPr="00621C6B">
        <w:rPr>
          <w:rFonts w:ascii="Arial" w:hAnsi="Arial" w:cs="Arial"/>
          <w:sz w:val="24"/>
          <w:lang w:val="es-ES" w:eastAsia="es-ES"/>
        </w:rPr>
        <w:t>,</w:t>
      </w:r>
      <w:r w:rsidRPr="00621C6B">
        <w:rPr>
          <w:rFonts w:ascii="Arial" w:hAnsi="Arial" w:cs="Arial"/>
          <w:spacing w:val="17"/>
          <w:sz w:val="24"/>
          <w:lang w:val="es-ES" w:eastAsia="es-ES"/>
        </w:rPr>
        <w:t xml:space="preserve"> </w:t>
      </w:r>
      <w:r w:rsidRPr="00621C6B">
        <w:rPr>
          <w:rFonts w:ascii="Arial" w:hAnsi="Arial" w:cs="Arial"/>
          <w:spacing w:val="2"/>
          <w:sz w:val="24"/>
          <w:lang w:val="es-ES" w:eastAsia="es-ES"/>
        </w:rPr>
        <w:t>¿qu</w:t>
      </w:r>
      <w:r w:rsidRPr="00621C6B">
        <w:rPr>
          <w:rFonts w:ascii="Arial" w:hAnsi="Arial" w:cs="Arial"/>
          <w:sz w:val="24"/>
          <w:lang w:val="es-ES" w:eastAsia="es-ES"/>
        </w:rPr>
        <w:t>é</w:t>
      </w:r>
      <w:r w:rsidRPr="00621C6B">
        <w:rPr>
          <w:rFonts w:ascii="Arial" w:hAnsi="Arial" w:cs="Arial"/>
          <w:spacing w:val="16"/>
          <w:sz w:val="24"/>
          <w:lang w:val="es-ES" w:eastAsia="es-ES"/>
        </w:rPr>
        <w:t xml:space="preserve"> </w:t>
      </w:r>
      <w:r w:rsidRPr="00621C6B">
        <w:rPr>
          <w:rFonts w:ascii="Arial" w:hAnsi="Arial" w:cs="Arial"/>
          <w:spacing w:val="2"/>
          <w:sz w:val="24"/>
          <w:lang w:val="es-ES" w:eastAsia="es-ES"/>
        </w:rPr>
        <w:t>signific</w:t>
      </w:r>
      <w:r w:rsidRPr="00621C6B">
        <w:rPr>
          <w:rFonts w:ascii="Arial" w:hAnsi="Arial" w:cs="Arial"/>
          <w:sz w:val="24"/>
          <w:lang w:val="es-ES" w:eastAsia="es-ES"/>
        </w:rPr>
        <w:t>a</w:t>
      </w:r>
      <w:r w:rsidRPr="00621C6B">
        <w:rPr>
          <w:rFonts w:ascii="Arial" w:hAnsi="Arial" w:cs="Arial"/>
          <w:spacing w:val="17"/>
          <w:sz w:val="24"/>
          <w:lang w:val="es-ES" w:eastAsia="es-ES"/>
        </w:rPr>
        <w:t xml:space="preserve"> </w:t>
      </w:r>
      <w:r w:rsidRPr="00621C6B">
        <w:rPr>
          <w:rFonts w:ascii="Arial" w:hAnsi="Arial" w:cs="Arial"/>
          <w:spacing w:val="2"/>
          <w:sz w:val="24"/>
          <w:lang w:val="es-ES" w:eastAsia="es-ES"/>
        </w:rPr>
        <w:t>qu</w:t>
      </w:r>
      <w:r w:rsidRPr="00621C6B">
        <w:rPr>
          <w:rFonts w:ascii="Arial" w:hAnsi="Arial" w:cs="Arial"/>
          <w:sz w:val="24"/>
          <w:lang w:val="es-ES" w:eastAsia="es-ES"/>
        </w:rPr>
        <w:t>e</w:t>
      </w:r>
      <w:r w:rsidRPr="00621C6B">
        <w:rPr>
          <w:rFonts w:ascii="Arial" w:hAnsi="Arial" w:cs="Arial"/>
          <w:spacing w:val="16"/>
          <w:sz w:val="24"/>
          <w:lang w:val="es-ES" w:eastAsia="es-ES"/>
        </w:rPr>
        <w:t xml:space="preserve"> </w:t>
      </w:r>
      <w:r w:rsidRPr="00621C6B">
        <w:rPr>
          <w:rFonts w:ascii="Arial" w:hAnsi="Arial" w:cs="Arial"/>
          <w:spacing w:val="2"/>
          <w:sz w:val="24"/>
          <w:lang w:val="es-ES" w:eastAsia="es-ES"/>
        </w:rPr>
        <w:t>una</w:t>
      </w:r>
      <w:r w:rsidRPr="00621C6B">
        <w:rPr>
          <w:rFonts w:ascii="Arial" w:hAnsi="Arial" w:cs="Arial"/>
          <w:spacing w:val="2"/>
          <w:w w:val="99"/>
          <w:sz w:val="24"/>
          <w:lang w:val="es-ES" w:eastAsia="es-ES"/>
        </w:rPr>
        <w:t xml:space="preserve"> </w:t>
      </w:r>
      <w:r w:rsidRPr="00621C6B">
        <w:rPr>
          <w:rFonts w:ascii="Arial" w:hAnsi="Arial" w:cs="Arial"/>
          <w:sz w:val="24"/>
          <w:lang w:val="es-ES" w:eastAsia="es-ES"/>
        </w:rPr>
        <w:t>injerencia</w:t>
      </w:r>
      <w:r w:rsidRPr="00621C6B">
        <w:rPr>
          <w:rFonts w:ascii="Arial" w:hAnsi="Arial" w:cs="Arial"/>
          <w:spacing w:val="2"/>
          <w:sz w:val="24"/>
          <w:lang w:val="es-ES" w:eastAsia="es-ES"/>
        </w:rPr>
        <w:t xml:space="preserve"> </w:t>
      </w:r>
      <w:r w:rsidRPr="00621C6B">
        <w:rPr>
          <w:rFonts w:ascii="Arial" w:hAnsi="Arial" w:cs="Arial"/>
          <w:sz w:val="24"/>
          <w:lang w:val="es-ES" w:eastAsia="es-ES"/>
        </w:rPr>
        <w:t>sea</w:t>
      </w:r>
      <w:r w:rsidRPr="00621C6B">
        <w:rPr>
          <w:rFonts w:ascii="Arial" w:hAnsi="Arial" w:cs="Arial"/>
          <w:spacing w:val="3"/>
          <w:sz w:val="24"/>
          <w:lang w:val="es-ES" w:eastAsia="es-ES"/>
        </w:rPr>
        <w:t xml:space="preserve"> </w:t>
      </w:r>
      <w:r w:rsidRPr="00621C6B">
        <w:rPr>
          <w:rFonts w:ascii="Arial" w:hAnsi="Arial" w:cs="Arial"/>
          <w:sz w:val="24"/>
          <w:lang w:val="es-ES" w:eastAsia="es-ES"/>
        </w:rPr>
        <w:t>arbitraria?</w:t>
      </w:r>
      <w:r w:rsidRPr="00621C6B">
        <w:rPr>
          <w:rFonts w:ascii="Arial" w:hAnsi="Arial" w:cs="Arial"/>
          <w:spacing w:val="3"/>
          <w:sz w:val="24"/>
          <w:lang w:val="es-ES" w:eastAsia="es-ES"/>
        </w:rPr>
        <w:t xml:space="preserve"> </w:t>
      </w:r>
      <w:r w:rsidRPr="00621C6B">
        <w:rPr>
          <w:rFonts w:ascii="Arial" w:hAnsi="Arial" w:cs="Arial"/>
          <w:sz w:val="24"/>
          <w:lang w:val="es-ES" w:eastAsia="es-ES"/>
        </w:rPr>
        <w:t>Para</w:t>
      </w:r>
      <w:r w:rsidRPr="00621C6B">
        <w:rPr>
          <w:rFonts w:ascii="Arial" w:hAnsi="Arial" w:cs="Arial"/>
          <w:spacing w:val="3"/>
          <w:sz w:val="24"/>
          <w:lang w:val="es-ES" w:eastAsia="es-ES"/>
        </w:rPr>
        <w:t xml:space="preserve"> </w:t>
      </w:r>
      <w:r w:rsidRPr="00621C6B">
        <w:rPr>
          <w:rFonts w:ascii="Arial" w:hAnsi="Arial" w:cs="Arial"/>
          <w:sz w:val="24"/>
          <w:lang w:val="es-ES" w:eastAsia="es-ES"/>
        </w:rPr>
        <w:t>responder</w:t>
      </w:r>
      <w:r w:rsidRPr="00621C6B">
        <w:rPr>
          <w:rFonts w:ascii="Arial" w:hAnsi="Arial" w:cs="Arial"/>
          <w:spacing w:val="3"/>
          <w:sz w:val="24"/>
          <w:lang w:val="es-ES" w:eastAsia="es-ES"/>
        </w:rPr>
        <w:t xml:space="preserve"> </w:t>
      </w:r>
      <w:r w:rsidRPr="00621C6B">
        <w:rPr>
          <w:rFonts w:ascii="Arial" w:hAnsi="Arial" w:cs="Arial"/>
          <w:sz w:val="24"/>
          <w:lang w:val="es-ES" w:eastAsia="es-ES"/>
        </w:rPr>
        <w:t>a</w:t>
      </w:r>
      <w:r w:rsidRPr="00621C6B">
        <w:rPr>
          <w:rFonts w:ascii="Arial" w:hAnsi="Arial" w:cs="Arial"/>
          <w:spacing w:val="3"/>
          <w:sz w:val="24"/>
          <w:lang w:val="es-ES" w:eastAsia="es-ES"/>
        </w:rPr>
        <w:t xml:space="preserve"> </w:t>
      </w:r>
      <w:r w:rsidRPr="00621C6B">
        <w:rPr>
          <w:rFonts w:ascii="Arial" w:hAnsi="Arial" w:cs="Arial"/>
          <w:sz w:val="24"/>
          <w:lang w:val="es-ES" w:eastAsia="es-ES"/>
        </w:rPr>
        <w:t>ese</w:t>
      </w:r>
      <w:r w:rsidRPr="00621C6B">
        <w:rPr>
          <w:rFonts w:ascii="Arial" w:hAnsi="Arial" w:cs="Arial"/>
          <w:spacing w:val="3"/>
          <w:sz w:val="24"/>
          <w:lang w:val="es-ES" w:eastAsia="es-ES"/>
        </w:rPr>
        <w:t xml:space="preserve"> </w:t>
      </w:r>
      <w:r w:rsidRPr="00621C6B">
        <w:rPr>
          <w:rFonts w:ascii="Arial" w:hAnsi="Arial" w:cs="Arial"/>
          <w:sz w:val="24"/>
          <w:lang w:val="es-ES" w:eastAsia="es-ES"/>
        </w:rPr>
        <w:t>interrogante,</w:t>
      </w:r>
      <w:r w:rsidRPr="00621C6B">
        <w:rPr>
          <w:rFonts w:ascii="Arial" w:hAnsi="Arial" w:cs="Arial"/>
          <w:spacing w:val="3"/>
          <w:sz w:val="24"/>
          <w:lang w:val="es-ES" w:eastAsia="es-ES"/>
        </w:rPr>
        <w:t xml:space="preserve"> </w:t>
      </w:r>
      <w:r w:rsidRPr="00621C6B">
        <w:rPr>
          <w:rFonts w:ascii="Arial" w:hAnsi="Arial" w:cs="Arial"/>
          <w:sz w:val="24"/>
          <w:lang w:val="es-ES" w:eastAsia="es-ES"/>
        </w:rPr>
        <w:t>es</w:t>
      </w:r>
      <w:r w:rsidRPr="00621C6B">
        <w:rPr>
          <w:rFonts w:ascii="Arial" w:hAnsi="Arial" w:cs="Arial"/>
          <w:spacing w:val="3"/>
          <w:sz w:val="24"/>
          <w:lang w:val="es-ES" w:eastAsia="es-ES"/>
        </w:rPr>
        <w:t xml:space="preserve"> </w:t>
      </w:r>
      <w:r w:rsidRPr="00621C6B">
        <w:rPr>
          <w:rFonts w:ascii="Arial" w:hAnsi="Arial" w:cs="Arial"/>
          <w:sz w:val="24"/>
          <w:lang w:val="es-ES" w:eastAsia="es-ES"/>
        </w:rPr>
        <w:t>muy</w:t>
      </w:r>
      <w:r w:rsidRPr="00621C6B">
        <w:rPr>
          <w:rFonts w:ascii="Arial" w:hAnsi="Arial" w:cs="Arial"/>
          <w:spacing w:val="2"/>
          <w:sz w:val="24"/>
          <w:lang w:val="es-ES" w:eastAsia="es-ES"/>
        </w:rPr>
        <w:t xml:space="preserve"> </w:t>
      </w:r>
      <w:r w:rsidRPr="00621C6B">
        <w:rPr>
          <w:rFonts w:ascii="Arial" w:hAnsi="Arial" w:cs="Arial"/>
          <w:sz w:val="24"/>
          <w:lang w:val="es-ES" w:eastAsia="es-ES"/>
        </w:rPr>
        <w:t>útil</w:t>
      </w:r>
      <w:r w:rsidRPr="00621C6B">
        <w:rPr>
          <w:rFonts w:ascii="Arial" w:hAnsi="Arial" w:cs="Arial"/>
          <w:spacing w:val="3"/>
          <w:sz w:val="24"/>
          <w:lang w:val="es-ES" w:eastAsia="es-ES"/>
        </w:rPr>
        <w:t xml:space="preserve"> </w:t>
      </w:r>
      <w:r w:rsidRPr="00621C6B">
        <w:rPr>
          <w:rFonts w:ascii="Arial" w:hAnsi="Arial" w:cs="Arial"/>
          <w:sz w:val="24"/>
          <w:lang w:val="es-ES" w:eastAsia="es-ES"/>
        </w:rPr>
        <w:t>tener</w:t>
      </w:r>
      <w:r w:rsidRPr="00621C6B">
        <w:rPr>
          <w:rFonts w:ascii="Arial" w:hAnsi="Arial" w:cs="Arial"/>
          <w:spacing w:val="3"/>
          <w:sz w:val="24"/>
          <w:lang w:val="es-ES" w:eastAsia="es-ES"/>
        </w:rPr>
        <w:t xml:space="preserve"> </w:t>
      </w:r>
      <w:r w:rsidRPr="00621C6B">
        <w:rPr>
          <w:rFonts w:ascii="Arial" w:hAnsi="Arial" w:cs="Arial"/>
          <w:sz w:val="24"/>
          <w:lang w:val="es-ES" w:eastAsia="es-ES"/>
        </w:rPr>
        <w:t>en</w:t>
      </w:r>
      <w:r w:rsidRPr="00621C6B">
        <w:rPr>
          <w:rFonts w:ascii="Arial" w:hAnsi="Arial" w:cs="Arial"/>
          <w:w w:val="99"/>
          <w:sz w:val="24"/>
          <w:lang w:val="es-ES" w:eastAsia="es-ES"/>
        </w:rPr>
        <w:t xml:space="preserve"> </w:t>
      </w:r>
      <w:r w:rsidRPr="00621C6B">
        <w:rPr>
          <w:rFonts w:ascii="Arial" w:hAnsi="Arial" w:cs="Arial"/>
          <w:spacing w:val="1"/>
          <w:sz w:val="24"/>
          <w:lang w:val="es-ES" w:eastAsia="es-ES"/>
        </w:rPr>
        <w:t>cuent</w:t>
      </w:r>
      <w:r w:rsidRPr="00621C6B">
        <w:rPr>
          <w:rFonts w:ascii="Arial" w:hAnsi="Arial" w:cs="Arial"/>
          <w:sz w:val="24"/>
          <w:lang w:val="es-ES" w:eastAsia="es-ES"/>
        </w:rPr>
        <w:t>a</w:t>
      </w:r>
      <w:r w:rsidRPr="00621C6B">
        <w:rPr>
          <w:rFonts w:ascii="Arial" w:hAnsi="Arial" w:cs="Arial"/>
          <w:spacing w:val="14"/>
          <w:sz w:val="24"/>
          <w:lang w:val="es-ES" w:eastAsia="es-ES"/>
        </w:rPr>
        <w:t xml:space="preserve"> </w:t>
      </w:r>
      <w:r w:rsidRPr="00621C6B">
        <w:rPr>
          <w:rFonts w:ascii="Arial" w:hAnsi="Arial" w:cs="Arial"/>
          <w:spacing w:val="1"/>
          <w:sz w:val="24"/>
          <w:lang w:val="es-ES" w:eastAsia="es-ES"/>
        </w:rPr>
        <w:t>l</w:t>
      </w:r>
      <w:r w:rsidRPr="00621C6B">
        <w:rPr>
          <w:rFonts w:ascii="Arial" w:hAnsi="Arial" w:cs="Arial"/>
          <w:sz w:val="24"/>
          <w:lang w:val="es-ES" w:eastAsia="es-ES"/>
        </w:rPr>
        <w:t>a</w:t>
      </w:r>
      <w:r w:rsidRPr="00621C6B">
        <w:rPr>
          <w:rFonts w:ascii="Arial" w:hAnsi="Arial" w:cs="Arial"/>
          <w:spacing w:val="15"/>
          <w:sz w:val="24"/>
          <w:lang w:val="es-ES" w:eastAsia="es-ES"/>
        </w:rPr>
        <w:t xml:space="preserve"> </w:t>
      </w:r>
      <w:r w:rsidRPr="00621C6B">
        <w:rPr>
          <w:rFonts w:ascii="Arial" w:hAnsi="Arial" w:cs="Arial"/>
          <w:spacing w:val="1"/>
          <w:sz w:val="24"/>
          <w:lang w:val="es-ES" w:eastAsia="es-ES"/>
        </w:rPr>
        <w:t>jurisprudenci</w:t>
      </w:r>
      <w:r w:rsidRPr="00621C6B">
        <w:rPr>
          <w:rFonts w:ascii="Arial" w:hAnsi="Arial" w:cs="Arial"/>
          <w:sz w:val="24"/>
          <w:lang w:val="es-ES" w:eastAsia="es-ES"/>
        </w:rPr>
        <w:t>a</w:t>
      </w:r>
      <w:r w:rsidRPr="00621C6B">
        <w:rPr>
          <w:rFonts w:ascii="Arial" w:hAnsi="Arial" w:cs="Arial"/>
          <w:spacing w:val="15"/>
          <w:sz w:val="24"/>
          <w:lang w:val="es-ES" w:eastAsia="es-ES"/>
        </w:rPr>
        <w:t xml:space="preserve"> </w:t>
      </w:r>
      <w:r w:rsidRPr="00621C6B">
        <w:rPr>
          <w:rFonts w:ascii="Arial" w:hAnsi="Arial" w:cs="Arial"/>
          <w:spacing w:val="1"/>
          <w:sz w:val="24"/>
          <w:lang w:val="es-ES" w:eastAsia="es-ES"/>
        </w:rPr>
        <w:t>desarrollad</w:t>
      </w:r>
      <w:r w:rsidRPr="00621C6B">
        <w:rPr>
          <w:rFonts w:ascii="Arial" w:hAnsi="Arial" w:cs="Arial"/>
          <w:sz w:val="24"/>
          <w:lang w:val="es-ES" w:eastAsia="es-ES"/>
        </w:rPr>
        <w:t>a</w:t>
      </w:r>
      <w:r w:rsidRPr="00621C6B">
        <w:rPr>
          <w:rFonts w:ascii="Arial" w:hAnsi="Arial" w:cs="Arial"/>
          <w:spacing w:val="14"/>
          <w:sz w:val="24"/>
          <w:lang w:val="es-ES" w:eastAsia="es-ES"/>
        </w:rPr>
        <w:t xml:space="preserve"> </w:t>
      </w:r>
      <w:r w:rsidRPr="00621C6B">
        <w:rPr>
          <w:rFonts w:ascii="Arial" w:hAnsi="Arial" w:cs="Arial"/>
          <w:spacing w:val="1"/>
          <w:sz w:val="24"/>
          <w:lang w:val="es-ES" w:eastAsia="es-ES"/>
        </w:rPr>
        <w:t>po</w:t>
      </w:r>
      <w:r w:rsidRPr="00621C6B">
        <w:rPr>
          <w:rFonts w:ascii="Arial" w:hAnsi="Arial" w:cs="Arial"/>
          <w:sz w:val="24"/>
          <w:lang w:val="es-ES" w:eastAsia="es-ES"/>
        </w:rPr>
        <w:t>r</w:t>
      </w:r>
      <w:r w:rsidRPr="00621C6B">
        <w:rPr>
          <w:rFonts w:ascii="Arial" w:hAnsi="Arial" w:cs="Arial"/>
          <w:spacing w:val="15"/>
          <w:sz w:val="24"/>
          <w:lang w:val="es-ES" w:eastAsia="es-ES"/>
        </w:rPr>
        <w:t xml:space="preserve"> </w:t>
      </w:r>
      <w:r w:rsidRPr="00621C6B">
        <w:rPr>
          <w:rFonts w:ascii="Arial" w:hAnsi="Arial" w:cs="Arial"/>
          <w:spacing w:val="1"/>
          <w:sz w:val="24"/>
          <w:lang w:val="es-ES" w:eastAsia="es-ES"/>
        </w:rPr>
        <w:t>esto</w:t>
      </w:r>
      <w:r w:rsidRPr="00621C6B">
        <w:rPr>
          <w:rFonts w:ascii="Arial" w:hAnsi="Arial" w:cs="Arial"/>
          <w:sz w:val="24"/>
          <w:lang w:val="es-ES" w:eastAsia="es-ES"/>
        </w:rPr>
        <w:t>s</w:t>
      </w:r>
      <w:r w:rsidRPr="00621C6B">
        <w:rPr>
          <w:rFonts w:ascii="Arial" w:hAnsi="Arial" w:cs="Arial"/>
          <w:spacing w:val="15"/>
          <w:sz w:val="24"/>
          <w:lang w:val="es-ES" w:eastAsia="es-ES"/>
        </w:rPr>
        <w:t xml:space="preserve"> </w:t>
      </w:r>
      <w:r w:rsidRPr="00621C6B">
        <w:rPr>
          <w:rFonts w:ascii="Arial" w:hAnsi="Arial" w:cs="Arial"/>
          <w:spacing w:val="1"/>
          <w:sz w:val="24"/>
          <w:lang w:val="es-ES" w:eastAsia="es-ES"/>
        </w:rPr>
        <w:t>órganos</w:t>
      </w:r>
      <w:r w:rsidRPr="00621C6B">
        <w:rPr>
          <w:rFonts w:ascii="Arial" w:hAnsi="Arial" w:cs="Arial"/>
          <w:sz w:val="24"/>
          <w:lang w:val="es-ES" w:eastAsia="es-ES"/>
        </w:rPr>
        <w:t>,</w:t>
      </w:r>
      <w:r w:rsidRPr="00621C6B">
        <w:rPr>
          <w:rFonts w:ascii="Arial" w:hAnsi="Arial" w:cs="Arial"/>
          <w:spacing w:val="15"/>
          <w:sz w:val="24"/>
          <w:lang w:val="es-ES" w:eastAsia="es-ES"/>
        </w:rPr>
        <w:t xml:space="preserve"> </w:t>
      </w:r>
      <w:r w:rsidRPr="00621C6B">
        <w:rPr>
          <w:rFonts w:ascii="Arial" w:hAnsi="Arial" w:cs="Arial"/>
          <w:spacing w:val="1"/>
          <w:sz w:val="24"/>
          <w:lang w:val="es-ES" w:eastAsia="es-ES"/>
        </w:rPr>
        <w:t>qu</w:t>
      </w:r>
      <w:r w:rsidRPr="00621C6B">
        <w:rPr>
          <w:rFonts w:ascii="Arial" w:hAnsi="Arial" w:cs="Arial"/>
          <w:sz w:val="24"/>
          <w:lang w:val="es-ES" w:eastAsia="es-ES"/>
        </w:rPr>
        <w:t>e</w:t>
      </w:r>
      <w:r w:rsidRPr="00621C6B">
        <w:rPr>
          <w:rFonts w:ascii="Arial" w:hAnsi="Arial" w:cs="Arial"/>
          <w:spacing w:val="14"/>
          <w:sz w:val="24"/>
          <w:lang w:val="es-ES" w:eastAsia="es-ES"/>
        </w:rPr>
        <w:t xml:space="preserve"> </w:t>
      </w:r>
      <w:r w:rsidRPr="00621C6B">
        <w:rPr>
          <w:rFonts w:ascii="Arial" w:hAnsi="Arial" w:cs="Arial"/>
          <w:spacing w:val="1"/>
          <w:sz w:val="24"/>
          <w:lang w:val="es-ES" w:eastAsia="es-ES"/>
        </w:rPr>
        <w:t>h</w:t>
      </w:r>
      <w:r w:rsidRPr="00621C6B">
        <w:rPr>
          <w:rFonts w:ascii="Arial" w:hAnsi="Arial" w:cs="Arial"/>
          <w:sz w:val="24"/>
          <w:lang w:val="es-ES" w:eastAsia="es-ES"/>
        </w:rPr>
        <w:t>a</w:t>
      </w:r>
      <w:r w:rsidRPr="00621C6B">
        <w:rPr>
          <w:rFonts w:ascii="Arial" w:hAnsi="Arial" w:cs="Arial"/>
          <w:spacing w:val="15"/>
          <w:sz w:val="24"/>
          <w:lang w:val="es-ES" w:eastAsia="es-ES"/>
        </w:rPr>
        <w:t xml:space="preserve"> </w:t>
      </w:r>
      <w:r w:rsidRPr="00621C6B">
        <w:rPr>
          <w:rFonts w:ascii="Arial" w:hAnsi="Arial" w:cs="Arial"/>
          <w:spacing w:val="1"/>
          <w:sz w:val="24"/>
          <w:lang w:val="es-ES" w:eastAsia="es-ES"/>
        </w:rPr>
        <w:t>id</w:t>
      </w:r>
      <w:r w:rsidRPr="00621C6B">
        <w:rPr>
          <w:rFonts w:ascii="Arial" w:hAnsi="Arial" w:cs="Arial"/>
          <w:sz w:val="24"/>
          <w:lang w:val="es-ES" w:eastAsia="es-ES"/>
        </w:rPr>
        <w:t>o</w:t>
      </w:r>
      <w:r w:rsidRPr="00621C6B">
        <w:rPr>
          <w:rFonts w:ascii="Arial" w:hAnsi="Arial" w:cs="Arial"/>
          <w:spacing w:val="15"/>
          <w:sz w:val="24"/>
          <w:lang w:val="es-ES" w:eastAsia="es-ES"/>
        </w:rPr>
        <w:t xml:space="preserve"> </w:t>
      </w:r>
      <w:r w:rsidRPr="00621C6B">
        <w:rPr>
          <w:rFonts w:ascii="Arial" w:hAnsi="Arial" w:cs="Arial"/>
          <w:spacing w:val="1"/>
          <w:sz w:val="24"/>
          <w:lang w:val="es-ES" w:eastAsia="es-ES"/>
        </w:rPr>
        <w:t>definiendo</w:t>
      </w:r>
      <w:r w:rsidRPr="00621C6B">
        <w:rPr>
          <w:rFonts w:ascii="Arial" w:hAnsi="Arial" w:cs="Arial"/>
          <w:spacing w:val="1"/>
          <w:w w:val="99"/>
          <w:sz w:val="24"/>
          <w:lang w:val="es-ES" w:eastAsia="es-ES"/>
        </w:rPr>
        <w:t xml:space="preserve"> </w:t>
      </w:r>
      <w:r w:rsidRPr="00621C6B">
        <w:rPr>
          <w:rFonts w:ascii="Arial" w:hAnsi="Arial" w:cs="Arial"/>
          <w:spacing w:val="4"/>
          <w:sz w:val="24"/>
          <w:lang w:val="es-ES" w:eastAsia="es-ES"/>
        </w:rPr>
        <w:t>poc</w:t>
      </w:r>
      <w:r w:rsidRPr="00621C6B">
        <w:rPr>
          <w:rFonts w:ascii="Arial" w:hAnsi="Arial" w:cs="Arial"/>
          <w:sz w:val="24"/>
          <w:lang w:val="es-ES" w:eastAsia="es-ES"/>
        </w:rPr>
        <w:t>o</w:t>
      </w:r>
      <w:r w:rsidRPr="00621C6B">
        <w:rPr>
          <w:rFonts w:ascii="Arial" w:hAnsi="Arial" w:cs="Arial"/>
          <w:spacing w:val="43"/>
          <w:sz w:val="24"/>
          <w:lang w:val="es-ES" w:eastAsia="es-ES"/>
        </w:rPr>
        <w:t xml:space="preserve"> </w:t>
      </w:r>
      <w:r w:rsidRPr="00621C6B">
        <w:rPr>
          <w:rFonts w:ascii="Arial" w:hAnsi="Arial" w:cs="Arial"/>
          <w:sz w:val="24"/>
          <w:lang w:val="es-ES" w:eastAsia="es-ES"/>
        </w:rPr>
        <w:t>a</w:t>
      </w:r>
      <w:r w:rsidRPr="00621C6B">
        <w:rPr>
          <w:rFonts w:ascii="Arial" w:hAnsi="Arial" w:cs="Arial"/>
          <w:spacing w:val="44"/>
          <w:sz w:val="24"/>
          <w:lang w:val="es-ES" w:eastAsia="es-ES"/>
        </w:rPr>
        <w:t xml:space="preserve"> </w:t>
      </w:r>
      <w:r w:rsidRPr="00621C6B">
        <w:rPr>
          <w:rFonts w:ascii="Arial" w:hAnsi="Arial" w:cs="Arial"/>
          <w:spacing w:val="4"/>
          <w:sz w:val="24"/>
          <w:lang w:val="es-ES" w:eastAsia="es-ES"/>
        </w:rPr>
        <w:t>poco</w:t>
      </w:r>
      <w:r w:rsidRPr="00621C6B">
        <w:rPr>
          <w:rFonts w:ascii="Arial" w:hAnsi="Arial" w:cs="Arial"/>
          <w:sz w:val="24"/>
          <w:lang w:val="es-ES" w:eastAsia="es-ES"/>
        </w:rPr>
        <w:t>,</w:t>
      </w:r>
      <w:r w:rsidRPr="00621C6B">
        <w:rPr>
          <w:rFonts w:ascii="Arial" w:hAnsi="Arial" w:cs="Arial"/>
          <w:spacing w:val="43"/>
          <w:sz w:val="24"/>
          <w:lang w:val="es-ES" w:eastAsia="es-ES"/>
        </w:rPr>
        <w:t xml:space="preserve"> </w:t>
      </w:r>
      <w:r w:rsidRPr="00621C6B">
        <w:rPr>
          <w:rFonts w:ascii="Arial" w:hAnsi="Arial" w:cs="Arial"/>
          <w:sz w:val="24"/>
          <w:lang w:val="es-ES" w:eastAsia="es-ES"/>
        </w:rPr>
        <w:t>a</w:t>
      </w:r>
      <w:r w:rsidRPr="00621C6B">
        <w:rPr>
          <w:rFonts w:ascii="Arial" w:hAnsi="Arial" w:cs="Arial"/>
          <w:spacing w:val="44"/>
          <w:sz w:val="24"/>
          <w:lang w:val="es-ES" w:eastAsia="es-ES"/>
        </w:rPr>
        <w:t xml:space="preserve"> </w:t>
      </w:r>
      <w:r w:rsidRPr="00621C6B">
        <w:rPr>
          <w:rFonts w:ascii="Arial" w:hAnsi="Arial" w:cs="Arial"/>
          <w:spacing w:val="4"/>
          <w:sz w:val="24"/>
          <w:lang w:val="es-ES" w:eastAsia="es-ES"/>
        </w:rPr>
        <w:t>travé</w:t>
      </w:r>
      <w:r w:rsidRPr="00621C6B">
        <w:rPr>
          <w:rFonts w:ascii="Arial" w:hAnsi="Arial" w:cs="Arial"/>
          <w:sz w:val="24"/>
          <w:lang w:val="es-ES" w:eastAsia="es-ES"/>
        </w:rPr>
        <w:t>s</w:t>
      </w:r>
      <w:r w:rsidRPr="00621C6B">
        <w:rPr>
          <w:rFonts w:ascii="Arial" w:hAnsi="Arial" w:cs="Arial"/>
          <w:spacing w:val="43"/>
          <w:sz w:val="24"/>
          <w:lang w:val="es-ES" w:eastAsia="es-ES"/>
        </w:rPr>
        <w:t xml:space="preserve"> </w:t>
      </w:r>
      <w:r w:rsidRPr="00621C6B">
        <w:rPr>
          <w:rFonts w:ascii="Arial" w:hAnsi="Arial" w:cs="Arial"/>
          <w:spacing w:val="4"/>
          <w:sz w:val="24"/>
          <w:lang w:val="es-ES" w:eastAsia="es-ES"/>
        </w:rPr>
        <w:t>d</w:t>
      </w:r>
      <w:r w:rsidRPr="00621C6B">
        <w:rPr>
          <w:rFonts w:ascii="Arial" w:hAnsi="Arial" w:cs="Arial"/>
          <w:sz w:val="24"/>
          <w:lang w:val="es-ES" w:eastAsia="es-ES"/>
        </w:rPr>
        <w:t>e</w:t>
      </w:r>
      <w:r w:rsidRPr="00621C6B">
        <w:rPr>
          <w:rFonts w:ascii="Arial" w:hAnsi="Arial" w:cs="Arial"/>
          <w:spacing w:val="44"/>
          <w:sz w:val="24"/>
          <w:lang w:val="es-ES" w:eastAsia="es-ES"/>
        </w:rPr>
        <w:t xml:space="preserve"> </w:t>
      </w:r>
      <w:r w:rsidRPr="00621C6B">
        <w:rPr>
          <w:rFonts w:ascii="Arial" w:hAnsi="Arial" w:cs="Arial"/>
          <w:spacing w:val="4"/>
          <w:sz w:val="24"/>
          <w:lang w:val="es-ES" w:eastAsia="es-ES"/>
        </w:rPr>
        <w:t>decisione</w:t>
      </w:r>
      <w:r w:rsidRPr="00621C6B">
        <w:rPr>
          <w:rFonts w:ascii="Arial" w:hAnsi="Arial" w:cs="Arial"/>
          <w:sz w:val="24"/>
          <w:lang w:val="es-ES" w:eastAsia="es-ES"/>
        </w:rPr>
        <w:t>s</w:t>
      </w:r>
      <w:r w:rsidRPr="00621C6B">
        <w:rPr>
          <w:rFonts w:ascii="Arial" w:hAnsi="Arial" w:cs="Arial"/>
          <w:spacing w:val="44"/>
          <w:sz w:val="24"/>
          <w:lang w:val="es-ES" w:eastAsia="es-ES"/>
        </w:rPr>
        <w:t xml:space="preserve"> </w:t>
      </w:r>
      <w:r w:rsidRPr="00621C6B">
        <w:rPr>
          <w:rFonts w:ascii="Arial" w:hAnsi="Arial" w:cs="Arial"/>
          <w:spacing w:val="4"/>
          <w:sz w:val="24"/>
          <w:lang w:val="es-ES" w:eastAsia="es-ES"/>
        </w:rPr>
        <w:t>d</w:t>
      </w:r>
      <w:r w:rsidRPr="00621C6B">
        <w:rPr>
          <w:rFonts w:ascii="Arial" w:hAnsi="Arial" w:cs="Arial"/>
          <w:sz w:val="24"/>
          <w:lang w:val="es-ES" w:eastAsia="es-ES"/>
        </w:rPr>
        <w:t>e</w:t>
      </w:r>
      <w:r w:rsidRPr="00621C6B">
        <w:rPr>
          <w:rFonts w:ascii="Arial" w:hAnsi="Arial" w:cs="Arial"/>
          <w:spacing w:val="43"/>
          <w:sz w:val="24"/>
          <w:lang w:val="es-ES" w:eastAsia="es-ES"/>
        </w:rPr>
        <w:t xml:space="preserve"> </w:t>
      </w:r>
      <w:r w:rsidRPr="00621C6B">
        <w:rPr>
          <w:rFonts w:ascii="Arial" w:hAnsi="Arial" w:cs="Arial"/>
          <w:spacing w:val="4"/>
          <w:sz w:val="24"/>
          <w:lang w:val="es-ES" w:eastAsia="es-ES"/>
        </w:rPr>
        <w:t>caso</w:t>
      </w:r>
      <w:r w:rsidRPr="00621C6B">
        <w:rPr>
          <w:rFonts w:ascii="Arial" w:hAnsi="Arial" w:cs="Arial"/>
          <w:sz w:val="24"/>
          <w:lang w:val="es-ES" w:eastAsia="es-ES"/>
        </w:rPr>
        <w:t>s</w:t>
      </w:r>
      <w:r w:rsidRPr="00621C6B">
        <w:rPr>
          <w:rFonts w:ascii="Arial" w:hAnsi="Arial" w:cs="Arial"/>
          <w:spacing w:val="44"/>
          <w:sz w:val="24"/>
          <w:lang w:val="es-ES" w:eastAsia="es-ES"/>
        </w:rPr>
        <w:t xml:space="preserve"> </w:t>
      </w:r>
      <w:r w:rsidRPr="00621C6B">
        <w:rPr>
          <w:rFonts w:ascii="Arial" w:hAnsi="Arial" w:cs="Arial"/>
          <w:spacing w:val="4"/>
          <w:sz w:val="24"/>
          <w:lang w:val="es-ES" w:eastAsia="es-ES"/>
        </w:rPr>
        <w:t>individuales</w:t>
      </w:r>
      <w:r w:rsidRPr="00621C6B">
        <w:rPr>
          <w:rFonts w:ascii="Arial" w:hAnsi="Arial" w:cs="Arial"/>
          <w:sz w:val="24"/>
          <w:lang w:val="es-ES" w:eastAsia="es-ES"/>
        </w:rPr>
        <w:t>,</w:t>
      </w:r>
      <w:r w:rsidRPr="00621C6B">
        <w:rPr>
          <w:rFonts w:ascii="Arial" w:hAnsi="Arial" w:cs="Arial"/>
          <w:spacing w:val="43"/>
          <w:sz w:val="24"/>
          <w:lang w:val="es-ES" w:eastAsia="es-ES"/>
        </w:rPr>
        <w:t xml:space="preserve"> </w:t>
      </w:r>
      <w:r w:rsidRPr="00621C6B">
        <w:rPr>
          <w:rFonts w:ascii="Arial" w:hAnsi="Arial" w:cs="Arial"/>
          <w:sz w:val="24"/>
          <w:lang w:val="es-ES" w:eastAsia="es-ES"/>
        </w:rPr>
        <w:t>o</w:t>
      </w:r>
      <w:r w:rsidRPr="00621C6B">
        <w:rPr>
          <w:rFonts w:ascii="Arial" w:hAnsi="Arial" w:cs="Arial"/>
          <w:spacing w:val="44"/>
          <w:sz w:val="24"/>
          <w:lang w:val="es-ES" w:eastAsia="es-ES"/>
        </w:rPr>
        <w:t xml:space="preserve"> </w:t>
      </w:r>
      <w:r w:rsidRPr="00621C6B">
        <w:rPr>
          <w:rFonts w:ascii="Arial" w:hAnsi="Arial" w:cs="Arial"/>
          <w:spacing w:val="4"/>
          <w:sz w:val="24"/>
          <w:lang w:val="es-ES" w:eastAsia="es-ES"/>
        </w:rPr>
        <w:t>po</w:t>
      </w:r>
      <w:r w:rsidRPr="00621C6B">
        <w:rPr>
          <w:rFonts w:ascii="Arial" w:hAnsi="Arial" w:cs="Arial"/>
          <w:sz w:val="24"/>
          <w:lang w:val="es-ES" w:eastAsia="es-ES"/>
        </w:rPr>
        <w:t>r</w:t>
      </w:r>
      <w:r w:rsidRPr="00621C6B">
        <w:rPr>
          <w:rFonts w:ascii="Arial" w:hAnsi="Arial" w:cs="Arial"/>
          <w:spacing w:val="43"/>
          <w:sz w:val="24"/>
          <w:lang w:val="es-ES" w:eastAsia="es-ES"/>
        </w:rPr>
        <w:t xml:space="preserve"> </w:t>
      </w:r>
      <w:r w:rsidRPr="00621C6B">
        <w:rPr>
          <w:rFonts w:ascii="Arial" w:hAnsi="Arial" w:cs="Arial"/>
          <w:spacing w:val="4"/>
          <w:sz w:val="24"/>
          <w:lang w:val="es-ES" w:eastAsia="es-ES"/>
        </w:rPr>
        <w:t>medi</w:t>
      </w:r>
      <w:r w:rsidRPr="00621C6B">
        <w:rPr>
          <w:rFonts w:ascii="Arial" w:hAnsi="Arial" w:cs="Arial"/>
          <w:sz w:val="24"/>
          <w:lang w:val="es-ES" w:eastAsia="es-ES"/>
        </w:rPr>
        <w:t>o</w:t>
      </w:r>
      <w:r w:rsidRPr="00621C6B">
        <w:rPr>
          <w:rFonts w:ascii="Arial" w:hAnsi="Arial" w:cs="Arial"/>
          <w:spacing w:val="44"/>
          <w:sz w:val="24"/>
          <w:lang w:val="es-ES" w:eastAsia="es-ES"/>
        </w:rPr>
        <w:t xml:space="preserve"> </w:t>
      </w:r>
      <w:r w:rsidRPr="00621C6B">
        <w:rPr>
          <w:rFonts w:ascii="Arial" w:hAnsi="Arial" w:cs="Arial"/>
          <w:spacing w:val="4"/>
          <w:sz w:val="24"/>
          <w:lang w:val="es-ES" w:eastAsia="es-ES"/>
        </w:rPr>
        <w:t>de</w:t>
      </w:r>
      <w:r w:rsidRPr="00621C6B">
        <w:rPr>
          <w:rFonts w:ascii="Arial" w:hAnsi="Arial" w:cs="Arial"/>
          <w:spacing w:val="4"/>
          <w:w w:val="99"/>
          <w:sz w:val="24"/>
          <w:lang w:val="es-ES" w:eastAsia="es-ES"/>
        </w:rPr>
        <w:t xml:space="preserve"> </w:t>
      </w:r>
      <w:r w:rsidRPr="00621C6B">
        <w:rPr>
          <w:rFonts w:ascii="Arial" w:hAnsi="Arial" w:cs="Arial"/>
          <w:spacing w:val="3"/>
          <w:sz w:val="24"/>
          <w:lang w:val="es-ES" w:eastAsia="es-ES"/>
        </w:rPr>
        <w:t>comentario</w:t>
      </w:r>
      <w:r w:rsidRPr="00621C6B">
        <w:rPr>
          <w:rFonts w:ascii="Arial" w:hAnsi="Arial" w:cs="Arial"/>
          <w:sz w:val="24"/>
          <w:lang w:val="es-ES" w:eastAsia="es-ES"/>
        </w:rPr>
        <w:t>s</w:t>
      </w:r>
      <w:r w:rsidRPr="00621C6B">
        <w:rPr>
          <w:rFonts w:ascii="Arial" w:hAnsi="Arial" w:cs="Arial"/>
          <w:spacing w:val="29"/>
          <w:sz w:val="24"/>
          <w:lang w:val="es-ES" w:eastAsia="es-ES"/>
        </w:rPr>
        <w:t xml:space="preserve"> </w:t>
      </w:r>
      <w:r w:rsidRPr="00621C6B">
        <w:rPr>
          <w:rFonts w:ascii="Arial" w:hAnsi="Arial" w:cs="Arial"/>
          <w:spacing w:val="3"/>
          <w:sz w:val="24"/>
          <w:lang w:val="es-ES" w:eastAsia="es-ES"/>
        </w:rPr>
        <w:t>generale</w:t>
      </w:r>
      <w:r w:rsidRPr="00621C6B">
        <w:rPr>
          <w:rFonts w:ascii="Arial" w:hAnsi="Arial" w:cs="Arial"/>
          <w:sz w:val="24"/>
          <w:lang w:val="es-ES" w:eastAsia="es-ES"/>
        </w:rPr>
        <w:t>s</w:t>
      </w:r>
      <w:r w:rsidRPr="00621C6B">
        <w:rPr>
          <w:rFonts w:ascii="Arial" w:hAnsi="Arial" w:cs="Arial"/>
          <w:spacing w:val="29"/>
          <w:sz w:val="24"/>
          <w:lang w:val="es-ES" w:eastAsia="es-ES"/>
        </w:rPr>
        <w:t xml:space="preserve"> </w:t>
      </w:r>
      <w:r w:rsidRPr="00621C6B">
        <w:rPr>
          <w:rFonts w:ascii="Arial" w:hAnsi="Arial" w:cs="Arial"/>
          <w:sz w:val="24"/>
          <w:lang w:val="es-ES" w:eastAsia="es-ES"/>
        </w:rPr>
        <w:t>a</w:t>
      </w:r>
      <w:r w:rsidRPr="00621C6B">
        <w:rPr>
          <w:rFonts w:ascii="Arial" w:hAnsi="Arial" w:cs="Arial"/>
          <w:spacing w:val="29"/>
          <w:sz w:val="24"/>
          <w:lang w:val="es-ES" w:eastAsia="es-ES"/>
        </w:rPr>
        <w:t xml:space="preserve"> </w:t>
      </w:r>
      <w:r w:rsidRPr="00621C6B">
        <w:rPr>
          <w:rFonts w:ascii="Arial" w:hAnsi="Arial" w:cs="Arial"/>
          <w:spacing w:val="3"/>
          <w:sz w:val="24"/>
          <w:lang w:val="es-ES" w:eastAsia="es-ES"/>
        </w:rPr>
        <w:t>lo</w:t>
      </w:r>
      <w:r w:rsidRPr="00621C6B">
        <w:rPr>
          <w:rFonts w:ascii="Arial" w:hAnsi="Arial" w:cs="Arial"/>
          <w:sz w:val="24"/>
          <w:lang w:val="es-ES" w:eastAsia="es-ES"/>
        </w:rPr>
        <w:t>s</w:t>
      </w:r>
      <w:r w:rsidRPr="00621C6B">
        <w:rPr>
          <w:rFonts w:ascii="Arial" w:hAnsi="Arial" w:cs="Arial"/>
          <w:spacing w:val="29"/>
          <w:sz w:val="24"/>
          <w:lang w:val="es-ES" w:eastAsia="es-ES"/>
        </w:rPr>
        <w:t xml:space="preserve"> </w:t>
      </w:r>
      <w:r w:rsidRPr="00621C6B">
        <w:rPr>
          <w:rFonts w:ascii="Arial" w:hAnsi="Arial" w:cs="Arial"/>
          <w:spacing w:val="3"/>
          <w:sz w:val="24"/>
          <w:lang w:val="es-ES" w:eastAsia="es-ES"/>
        </w:rPr>
        <w:t>pacto</w:t>
      </w:r>
      <w:r w:rsidRPr="00621C6B">
        <w:rPr>
          <w:rFonts w:ascii="Arial" w:hAnsi="Arial" w:cs="Arial"/>
          <w:sz w:val="24"/>
          <w:lang w:val="es-ES" w:eastAsia="es-ES"/>
        </w:rPr>
        <w:t>s</w:t>
      </w:r>
      <w:r w:rsidRPr="00621C6B">
        <w:rPr>
          <w:rFonts w:ascii="Arial" w:hAnsi="Arial" w:cs="Arial"/>
          <w:spacing w:val="30"/>
          <w:sz w:val="24"/>
          <w:lang w:val="es-ES" w:eastAsia="es-ES"/>
        </w:rPr>
        <w:t xml:space="preserve"> </w:t>
      </w:r>
      <w:r w:rsidRPr="00621C6B">
        <w:rPr>
          <w:rFonts w:ascii="Arial" w:hAnsi="Arial" w:cs="Arial"/>
          <w:spacing w:val="3"/>
          <w:sz w:val="24"/>
          <w:lang w:val="es-ES" w:eastAsia="es-ES"/>
        </w:rPr>
        <w:t>d</w:t>
      </w:r>
      <w:r w:rsidRPr="00621C6B">
        <w:rPr>
          <w:rFonts w:ascii="Arial" w:hAnsi="Arial" w:cs="Arial"/>
          <w:sz w:val="24"/>
          <w:lang w:val="es-ES" w:eastAsia="es-ES"/>
        </w:rPr>
        <w:t>e</w:t>
      </w:r>
      <w:r w:rsidRPr="00621C6B">
        <w:rPr>
          <w:rFonts w:ascii="Arial" w:hAnsi="Arial" w:cs="Arial"/>
          <w:spacing w:val="29"/>
          <w:sz w:val="24"/>
          <w:lang w:val="es-ES" w:eastAsia="es-ES"/>
        </w:rPr>
        <w:t xml:space="preserve"> </w:t>
      </w:r>
      <w:r w:rsidRPr="00621C6B">
        <w:rPr>
          <w:rFonts w:ascii="Arial" w:hAnsi="Arial" w:cs="Arial"/>
          <w:spacing w:val="3"/>
          <w:sz w:val="24"/>
          <w:lang w:val="es-ES" w:eastAsia="es-ES"/>
        </w:rPr>
        <w:t>derecho</w:t>
      </w:r>
      <w:r w:rsidRPr="00621C6B">
        <w:rPr>
          <w:rFonts w:ascii="Arial" w:hAnsi="Arial" w:cs="Arial"/>
          <w:sz w:val="24"/>
          <w:lang w:val="es-ES" w:eastAsia="es-ES"/>
        </w:rPr>
        <w:t>s</w:t>
      </w:r>
      <w:r w:rsidRPr="00621C6B">
        <w:rPr>
          <w:rFonts w:ascii="Arial" w:hAnsi="Arial" w:cs="Arial"/>
          <w:spacing w:val="29"/>
          <w:sz w:val="24"/>
          <w:lang w:val="es-ES" w:eastAsia="es-ES"/>
        </w:rPr>
        <w:t xml:space="preserve"> </w:t>
      </w:r>
      <w:r w:rsidRPr="00621C6B">
        <w:rPr>
          <w:rFonts w:ascii="Arial" w:hAnsi="Arial" w:cs="Arial"/>
          <w:spacing w:val="3"/>
          <w:sz w:val="24"/>
          <w:lang w:val="es-ES" w:eastAsia="es-ES"/>
        </w:rPr>
        <w:t>humanos</w:t>
      </w:r>
      <w:r w:rsidRPr="00621C6B">
        <w:rPr>
          <w:rFonts w:ascii="Arial" w:hAnsi="Arial" w:cs="Arial"/>
          <w:sz w:val="24"/>
          <w:lang w:val="es-ES" w:eastAsia="es-ES"/>
        </w:rPr>
        <w:t>,</w:t>
      </w:r>
      <w:r w:rsidRPr="00621C6B">
        <w:rPr>
          <w:rFonts w:ascii="Arial" w:hAnsi="Arial" w:cs="Arial"/>
          <w:spacing w:val="29"/>
          <w:sz w:val="24"/>
          <w:lang w:val="es-ES" w:eastAsia="es-ES"/>
        </w:rPr>
        <w:t xml:space="preserve"> </w:t>
      </w:r>
      <w:r w:rsidRPr="00621C6B">
        <w:rPr>
          <w:rFonts w:ascii="Arial" w:hAnsi="Arial" w:cs="Arial"/>
          <w:spacing w:val="3"/>
          <w:sz w:val="24"/>
          <w:lang w:val="es-ES" w:eastAsia="es-ES"/>
        </w:rPr>
        <w:t>e</w:t>
      </w:r>
      <w:r w:rsidRPr="00621C6B">
        <w:rPr>
          <w:rFonts w:ascii="Arial" w:hAnsi="Arial" w:cs="Arial"/>
          <w:sz w:val="24"/>
          <w:lang w:val="es-ES" w:eastAsia="es-ES"/>
        </w:rPr>
        <w:t>l</w:t>
      </w:r>
      <w:r w:rsidRPr="00621C6B">
        <w:rPr>
          <w:rFonts w:ascii="Arial" w:hAnsi="Arial" w:cs="Arial"/>
          <w:spacing w:val="30"/>
          <w:sz w:val="24"/>
          <w:lang w:val="es-ES" w:eastAsia="es-ES"/>
        </w:rPr>
        <w:t xml:space="preserve"> </w:t>
      </w:r>
      <w:r w:rsidRPr="00621C6B">
        <w:rPr>
          <w:rFonts w:ascii="Arial" w:hAnsi="Arial" w:cs="Arial"/>
          <w:spacing w:val="3"/>
          <w:sz w:val="24"/>
          <w:lang w:val="es-ES" w:eastAsia="es-ES"/>
        </w:rPr>
        <w:t>alcanc</w:t>
      </w:r>
      <w:r w:rsidRPr="00621C6B">
        <w:rPr>
          <w:rFonts w:ascii="Arial" w:hAnsi="Arial" w:cs="Arial"/>
          <w:sz w:val="24"/>
          <w:lang w:val="es-ES" w:eastAsia="es-ES"/>
        </w:rPr>
        <w:t>e</w:t>
      </w:r>
      <w:r w:rsidRPr="00621C6B">
        <w:rPr>
          <w:rFonts w:ascii="Arial" w:hAnsi="Arial" w:cs="Arial"/>
          <w:spacing w:val="29"/>
          <w:sz w:val="24"/>
          <w:lang w:val="es-ES" w:eastAsia="es-ES"/>
        </w:rPr>
        <w:t xml:space="preserve"> </w:t>
      </w:r>
      <w:r w:rsidRPr="00621C6B">
        <w:rPr>
          <w:rFonts w:ascii="Arial" w:hAnsi="Arial" w:cs="Arial"/>
          <w:spacing w:val="3"/>
          <w:sz w:val="24"/>
          <w:lang w:val="es-ES" w:eastAsia="es-ES"/>
        </w:rPr>
        <w:t>d</w:t>
      </w:r>
      <w:r w:rsidRPr="00621C6B">
        <w:rPr>
          <w:rFonts w:ascii="Arial" w:hAnsi="Arial" w:cs="Arial"/>
          <w:sz w:val="24"/>
          <w:lang w:val="es-ES" w:eastAsia="es-ES"/>
        </w:rPr>
        <w:t>e</w:t>
      </w:r>
      <w:r w:rsidRPr="00621C6B">
        <w:rPr>
          <w:rFonts w:ascii="Arial" w:hAnsi="Arial" w:cs="Arial"/>
          <w:spacing w:val="29"/>
          <w:sz w:val="24"/>
          <w:lang w:val="es-ES" w:eastAsia="es-ES"/>
        </w:rPr>
        <w:t xml:space="preserve"> </w:t>
      </w:r>
      <w:r w:rsidRPr="00621C6B">
        <w:rPr>
          <w:rFonts w:ascii="Arial" w:hAnsi="Arial" w:cs="Arial"/>
          <w:spacing w:val="3"/>
          <w:sz w:val="24"/>
          <w:lang w:val="es-ES" w:eastAsia="es-ES"/>
        </w:rPr>
        <w:t>esos</w:t>
      </w:r>
      <w:r w:rsidRPr="00621C6B">
        <w:rPr>
          <w:rFonts w:ascii="Arial" w:hAnsi="Arial" w:cs="Arial"/>
          <w:spacing w:val="3"/>
          <w:w w:val="99"/>
          <w:sz w:val="24"/>
          <w:lang w:val="es-ES" w:eastAsia="es-ES"/>
        </w:rPr>
        <w:t xml:space="preserve"> </w:t>
      </w:r>
      <w:r w:rsidRPr="00621C6B">
        <w:rPr>
          <w:rFonts w:ascii="Arial" w:hAnsi="Arial" w:cs="Arial"/>
          <w:sz w:val="24"/>
          <w:lang w:val="es-ES" w:eastAsia="es-ES"/>
        </w:rPr>
        <w:t>conceptos</w:t>
      </w:r>
      <w:r w:rsidRPr="00621C6B">
        <w:rPr>
          <w:rFonts w:ascii="Arial" w:hAnsi="Arial" w:cs="Arial"/>
          <w:spacing w:val="-15"/>
          <w:sz w:val="24"/>
          <w:lang w:val="es-ES" w:eastAsia="es-ES"/>
        </w:rPr>
        <w:t xml:space="preserve"> </w:t>
      </w:r>
      <w:r w:rsidRPr="00621C6B">
        <w:rPr>
          <w:rFonts w:ascii="Arial" w:hAnsi="Arial" w:cs="Arial"/>
          <w:sz w:val="24"/>
          <w:lang w:val="es-ES" w:eastAsia="es-ES"/>
        </w:rPr>
        <w:t>abierto</w:t>
      </w:r>
      <w:r w:rsidRPr="00621C6B">
        <w:rPr>
          <w:rFonts w:ascii="Arial" w:hAnsi="Arial" w:cs="Arial"/>
          <w:spacing w:val="-1"/>
          <w:sz w:val="24"/>
          <w:lang w:val="es-ES" w:eastAsia="es-ES"/>
        </w:rPr>
        <w:t>s”</w:t>
      </w:r>
      <w:r w:rsidRPr="00621C6B">
        <w:rPr>
          <w:rStyle w:val="Refdenotaalpie"/>
          <w:rFonts w:ascii="Arial" w:eastAsia="Times New Roman" w:hAnsi="Arial" w:cs="Arial"/>
          <w:sz w:val="24"/>
          <w:lang w:val="es-ES"/>
        </w:rPr>
        <w:footnoteReference w:id="51"/>
      </w:r>
      <w:r w:rsidRPr="00621C6B">
        <w:rPr>
          <w:rFonts w:ascii="Arial" w:hAnsi="Arial" w:cs="Arial"/>
          <w:spacing w:val="-1"/>
          <w:sz w:val="24"/>
          <w:lang w:val="es-ES" w:eastAsia="es-ES"/>
        </w:rPr>
        <w:t>.</w:t>
      </w:r>
    </w:p>
    <w:p w:rsidR="00621C6B" w:rsidRPr="00621C6B" w:rsidRDefault="00621C6B" w:rsidP="00621C6B">
      <w:pPr>
        <w:widowControl/>
        <w:spacing w:line="360" w:lineRule="auto"/>
        <w:ind w:firstLine="708"/>
        <w:rPr>
          <w:rFonts w:ascii="Arial" w:eastAsia="Times New Roman" w:hAnsi="Arial" w:cs="Arial"/>
          <w:sz w:val="24"/>
          <w:lang w:val="es-ES"/>
        </w:rPr>
      </w:pPr>
    </w:p>
    <w:p w:rsidR="00621C6B" w:rsidRPr="00621C6B" w:rsidRDefault="00621C6B" w:rsidP="00621C6B">
      <w:pPr>
        <w:widowControl/>
        <w:spacing w:line="360" w:lineRule="auto"/>
        <w:ind w:firstLine="708"/>
        <w:rPr>
          <w:rFonts w:ascii="Arial" w:eastAsia="Times New Roman" w:hAnsi="Arial" w:cs="Arial"/>
          <w:sz w:val="24"/>
          <w:lang w:val="es-ES"/>
        </w:rPr>
      </w:pPr>
      <w:r w:rsidRPr="00621C6B">
        <w:rPr>
          <w:rFonts w:ascii="Arial" w:eastAsia="Times New Roman" w:hAnsi="Arial" w:cs="Arial"/>
          <w:sz w:val="24"/>
          <w:lang w:val="es-ES"/>
        </w:rPr>
        <w:t>Sin embargo, hay que consignar que algunos autores, minoritarios, relativizan el valor normativo de la interpretación que realizan los Comités de Tratados de Derechos Humanos, pues sólo les reconocen fuerza vinculante, respecto del Poder Judicial, si viene de una Corte contemplada en el propio tratado. En este sentido se expresa el profesor colombiano Rafael Nieto- Navia, quien piensa que la interpretación que emana de estos órganos del derecho internacional de los derechos humanos, obliga a los gobiernos, al legislador pero no al poder judicial, incluyendo en éste al Tribunal Constitucional Colombiano.</w:t>
      </w:r>
      <w:r w:rsidRPr="00621C6B">
        <w:rPr>
          <w:rStyle w:val="Smbolodenotaalpie"/>
          <w:rFonts w:ascii="Arial" w:eastAsia="Times New Roman" w:hAnsi="Arial" w:cs="Arial"/>
          <w:sz w:val="24"/>
          <w:lang w:val="es-ES"/>
        </w:rPr>
        <w:footnoteReference w:id="52"/>
      </w:r>
      <w:r w:rsidRPr="00621C6B">
        <w:rPr>
          <w:rFonts w:ascii="Arial" w:eastAsia="Times New Roman" w:hAnsi="Arial" w:cs="Arial"/>
          <w:sz w:val="24"/>
          <w:lang w:val="es-ES"/>
        </w:rPr>
        <w:t xml:space="preserve">. </w:t>
      </w:r>
    </w:p>
    <w:p w:rsidR="00621C6B" w:rsidRPr="00621C6B" w:rsidRDefault="00621C6B" w:rsidP="00621C6B">
      <w:pPr>
        <w:widowControl/>
        <w:spacing w:line="360" w:lineRule="auto"/>
        <w:ind w:firstLine="708"/>
        <w:rPr>
          <w:rFonts w:ascii="Arial" w:eastAsia="Times New Roman" w:hAnsi="Arial" w:cs="Arial"/>
          <w:b/>
          <w:sz w:val="24"/>
          <w:lang w:val="es-ES"/>
        </w:rPr>
      </w:pPr>
    </w:p>
    <w:p w:rsidR="00621C6B" w:rsidRPr="00621C6B" w:rsidRDefault="00621C6B" w:rsidP="00621C6B">
      <w:pPr>
        <w:widowControl/>
        <w:spacing w:line="360" w:lineRule="auto"/>
        <w:ind w:firstLine="708"/>
        <w:rPr>
          <w:rFonts w:ascii="Arial" w:hAnsi="Arial" w:cs="Arial"/>
          <w:sz w:val="24"/>
          <w:lang w:val="es-ES"/>
        </w:rPr>
      </w:pPr>
      <w:r w:rsidRPr="00621C6B">
        <w:rPr>
          <w:rFonts w:ascii="Arial" w:eastAsia="Times New Roman" w:hAnsi="Arial" w:cs="Arial"/>
          <w:sz w:val="24"/>
          <w:lang w:val="es-ES"/>
        </w:rPr>
        <w:t xml:space="preserve">En todo caso, y concluyendo este punto, al profesor Nieto- Navia y a otros, el profesor Uprimny les responde que </w:t>
      </w:r>
      <w:r w:rsidRPr="00621C6B">
        <w:rPr>
          <w:rFonts w:ascii="Arial" w:hAnsi="Arial" w:cs="Arial"/>
          <w:sz w:val="24"/>
          <w:lang w:val="es-ES"/>
        </w:rPr>
        <w:t>esas</w:t>
      </w:r>
      <w:r w:rsidRPr="00621C6B">
        <w:rPr>
          <w:rFonts w:ascii="Arial" w:hAnsi="Arial" w:cs="Arial"/>
          <w:spacing w:val="-9"/>
          <w:sz w:val="24"/>
          <w:lang w:val="es-ES"/>
        </w:rPr>
        <w:t xml:space="preserve"> </w:t>
      </w:r>
      <w:r w:rsidRPr="00621C6B">
        <w:rPr>
          <w:rFonts w:ascii="Arial" w:hAnsi="Arial" w:cs="Arial"/>
          <w:sz w:val="24"/>
          <w:lang w:val="es-ES"/>
        </w:rPr>
        <w:t>objeciones</w:t>
      </w:r>
      <w:r w:rsidRPr="00621C6B">
        <w:rPr>
          <w:rFonts w:ascii="Arial" w:hAnsi="Arial" w:cs="Arial"/>
          <w:spacing w:val="-8"/>
          <w:sz w:val="24"/>
          <w:lang w:val="es-ES"/>
        </w:rPr>
        <w:t xml:space="preserve"> </w:t>
      </w:r>
      <w:r w:rsidRPr="00621C6B">
        <w:rPr>
          <w:rFonts w:ascii="Arial" w:hAnsi="Arial" w:cs="Arial"/>
          <w:sz w:val="24"/>
          <w:lang w:val="es-ES"/>
        </w:rPr>
        <w:t>no</w:t>
      </w:r>
      <w:r w:rsidRPr="00621C6B">
        <w:rPr>
          <w:rFonts w:ascii="Arial" w:hAnsi="Arial" w:cs="Arial"/>
          <w:spacing w:val="-8"/>
          <w:sz w:val="24"/>
          <w:lang w:val="es-ES"/>
        </w:rPr>
        <w:t xml:space="preserve"> </w:t>
      </w:r>
      <w:r w:rsidRPr="00621C6B">
        <w:rPr>
          <w:rFonts w:ascii="Arial" w:hAnsi="Arial" w:cs="Arial"/>
          <w:sz w:val="24"/>
          <w:lang w:val="es-ES"/>
        </w:rPr>
        <w:t>son</w:t>
      </w:r>
      <w:r w:rsidRPr="00621C6B">
        <w:rPr>
          <w:rFonts w:ascii="Arial" w:hAnsi="Arial" w:cs="Arial"/>
          <w:spacing w:val="-9"/>
          <w:sz w:val="24"/>
          <w:lang w:val="es-ES"/>
        </w:rPr>
        <w:t xml:space="preserve"> </w:t>
      </w:r>
      <w:r w:rsidRPr="00621C6B">
        <w:rPr>
          <w:rFonts w:ascii="Arial" w:hAnsi="Arial" w:cs="Arial"/>
          <w:sz w:val="24"/>
          <w:lang w:val="es-ES"/>
        </w:rPr>
        <w:t>válidas,</w:t>
      </w:r>
      <w:r w:rsidRPr="00621C6B">
        <w:rPr>
          <w:rFonts w:ascii="Arial" w:hAnsi="Arial" w:cs="Arial"/>
          <w:spacing w:val="-8"/>
          <w:sz w:val="24"/>
          <w:lang w:val="es-ES"/>
        </w:rPr>
        <w:t xml:space="preserve"> </w:t>
      </w:r>
      <w:r w:rsidRPr="00621C6B">
        <w:rPr>
          <w:rFonts w:ascii="Arial" w:hAnsi="Arial" w:cs="Arial"/>
          <w:sz w:val="24"/>
          <w:lang w:val="es-ES"/>
        </w:rPr>
        <w:t>por</w:t>
      </w:r>
      <w:r w:rsidRPr="00621C6B">
        <w:rPr>
          <w:rFonts w:ascii="Arial" w:hAnsi="Arial" w:cs="Arial"/>
          <w:spacing w:val="-8"/>
          <w:sz w:val="24"/>
          <w:lang w:val="es-ES"/>
        </w:rPr>
        <w:t xml:space="preserve"> </w:t>
      </w:r>
      <w:r w:rsidR="00923CCB">
        <w:rPr>
          <w:rFonts w:ascii="Arial" w:hAnsi="Arial" w:cs="Arial"/>
          <w:spacing w:val="-8"/>
          <w:sz w:val="24"/>
          <w:lang w:val="es-ES"/>
        </w:rPr>
        <w:t>que</w:t>
      </w:r>
      <w:r w:rsidRPr="00621C6B">
        <w:rPr>
          <w:rFonts w:ascii="Arial" w:hAnsi="Arial" w:cs="Arial"/>
          <w:spacing w:val="14"/>
          <w:sz w:val="24"/>
          <w:lang w:val="es-ES"/>
        </w:rPr>
        <w:t xml:space="preserve"> </w:t>
      </w:r>
      <w:r w:rsidRPr="00621C6B">
        <w:rPr>
          <w:rFonts w:ascii="Arial" w:hAnsi="Arial" w:cs="Arial"/>
          <w:spacing w:val="1"/>
          <w:sz w:val="24"/>
          <w:lang w:val="es-ES"/>
        </w:rPr>
        <w:t>Colombi</w:t>
      </w:r>
      <w:r w:rsidRPr="00621C6B">
        <w:rPr>
          <w:rFonts w:ascii="Arial" w:hAnsi="Arial" w:cs="Arial"/>
          <w:sz w:val="24"/>
          <w:lang w:val="es-ES"/>
        </w:rPr>
        <w:t>a</w:t>
      </w:r>
      <w:r w:rsidRPr="00621C6B">
        <w:rPr>
          <w:rFonts w:ascii="Arial" w:hAnsi="Arial" w:cs="Arial"/>
          <w:spacing w:val="14"/>
          <w:sz w:val="24"/>
          <w:lang w:val="es-ES"/>
        </w:rPr>
        <w:t xml:space="preserve"> </w:t>
      </w:r>
      <w:r w:rsidRPr="00621C6B">
        <w:rPr>
          <w:rFonts w:ascii="Arial" w:hAnsi="Arial" w:cs="Arial"/>
          <w:spacing w:val="1"/>
          <w:sz w:val="24"/>
          <w:lang w:val="es-ES"/>
        </w:rPr>
        <w:t>s</w:t>
      </w:r>
      <w:r w:rsidRPr="00621C6B">
        <w:rPr>
          <w:rFonts w:ascii="Arial" w:hAnsi="Arial" w:cs="Arial"/>
          <w:sz w:val="24"/>
          <w:lang w:val="es-ES"/>
        </w:rPr>
        <w:t>e</w:t>
      </w:r>
      <w:r w:rsidRPr="00621C6B">
        <w:rPr>
          <w:rFonts w:ascii="Arial" w:hAnsi="Arial" w:cs="Arial"/>
          <w:spacing w:val="14"/>
          <w:sz w:val="24"/>
          <w:lang w:val="es-ES"/>
        </w:rPr>
        <w:t xml:space="preserve"> </w:t>
      </w:r>
      <w:r w:rsidRPr="00621C6B">
        <w:rPr>
          <w:rFonts w:ascii="Arial" w:hAnsi="Arial" w:cs="Arial"/>
          <w:spacing w:val="1"/>
          <w:sz w:val="24"/>
          <w:lang w:val="es-ES"/>
        </w:rPr>
        <w:t>h</w:t>
      </w:r>
      <w:r w:rsidRPr="00621C6B">
        <w:rPr>
          <w:rFonts w:ascii="Arial" w:hAnsi="Arial" w:cs="Arial"/>
          <w:sz w:val="24"/>
          <w:lang w:val="es-ES"/>
        </w:rPr>
        <w:t>a</w:t>
      </w:r>
      <w:r w:rsidRPr="00621C6B">
        <w:rPr>
          <w:rFonts w:ascii="Arial" w:hAnsi="Arial" w:cs="Arial"/>
          <w:spacing w:val="14"/>
          <w:sz w:val="24"/>
          <w:lang w:val="es-ES"/>
        </w:rPr>
        <w:t xml:space="preserve"> </w:t>
      </w:r>
      <w:r w:rsidRPr="00621C6B">
        <w:rPr>
          <w:rFonts w:ascii="Arial" w:hAnsi="Arial" w:cs="Arial"/>
          <w:spacing w:val="1"/>
          <w:sz w:val="24"/>
          <w:lang w:val="es-ES"/>
        </w:rPr>
        <w:t>comprometid</w:t>
      </w:r>
      <w:r w:rsidRPr="00621C6B">
        <w:rPr>
          <w:rFonts w:ascii="Arial" w:hAnsi="Arial" w:cs="Arial"/>
          <w:sz w:val="24"/>
          <w:lang w:val="es-ES"/>
        </w:rPr>
        <w:t>o</w:t>
      </w:r>
      <w:r w:rsidRPr="00621C6B">
        <w:rPr>
          <w:rFonts w:ascii="Arial" w:hAnsi="Arial" w:cs="Arial"/>
          <w:spacing w:val="13"/>
          <w:sz w:val="24"/>
          <w:lang w:val="es-ES"/>
        </w:rPr>
        <w:t xml:space="preserve"> </w:t>
      </w:r>
      <w:r w:rsidRPr="00621C6B">
        <w:rPr>
          <w:rFonts w:ascii="Arial" w:hAnsi="Arial" w:cs="Arial"/>
          <w:sz w:val="24"/>
          <w:lang w:val="es-ES"/>
        </w:rPr>
        <w:t>a</w:t>
      </w:r>
      <w:r w:rsidRPr="00621C6B">
        <w:rPr>
          <w:rFonts w:ascii="Arial" w:hAnsi="Arial" w:cs="Arial"/>
          <w:spacing w:val="14"/>
          <w:sz w:val="24"/>
          <w:lang w:val="es-ES"/>
        </w:rPr>
        <w:t xml:space="preserve"> </w:t>
      </w:r>
      <w:r w:rsidRPr="00621C6B">
        <w:rPr>
          <w:rFonts w:ascii="Arial" w:hAnsi="Arial" w:cs="Arial"/>
          <w:spacing w:val="1"/>
          <w:sz w:val="24"/>
          <w:lang w:val="es-ES"/>
        </w:rPr>
        <w:t>respeta</w:t>
      </w:r>
      <w:r w:rsidRPr="00621C6B">
        <w:rPr>
          <w:rFonts w:ascii="Arial" w:hAnsi="Arial" w:cs="Arial"/>
          <w:sz w:val="24"/>
          <w:lang w:val="es-ES"/>
        </w:rPr>
        <w:t>r</w:t>
      </w:r>
      <w:r w:rsidRPr="00621C6B">
        <w:rPr>
          <w:rFonts w:ascii="Arial" w:hAnsi="Arial" w:cs="Arial"/>
          <w:spacing w:val="14"/>
          <w:sz w:val="24"/>
          <w:lang w:val="es-ES"/>
        </w:rPr>
        <w:t xml:space="preserve"> </w:t>
      </w:r>
      <w:r w:rsidRPr="00621C6B">
        <w:rPr>
          <w:rFonts w:ascii="Arial" w:hAnsi="Arial" w:cs="Arial"/>
          <w:spacing w:val="1"/>
          <w:sz w:val="24"/>
          <w:lang w:val="es-ES"/>
        </w:rPr>
        <w:t>lo</w:t>
      </w:r>
      <w:r w:rsidRPr="00621C6B">
        <w:rPr>
          <w:rFonts w:ascii="Arial" w:hAnsi="Arial" w:cs="Arial"/>
          <w:sz w:val="24"/>
          <w:lang w:val="es-ES"/>
        </w:rPr>
        <w:t>s</w:t>
      </w:r>
      <w:r w:rsidRPr="00621C6B">
        <w:rPr>
          <w:rFonts w:ascii="Arial" w:hAnsi="Arial" w:cs="Arial"/>
          <w:spacing w:val="14"/>
          <w:sz w:val="24"/>
          <w:lang w:val="es-ES"/>
        </w:rPr>
        <w:t xml:space="preserve"> </w:t>
      </w:r>
      <w:r w:rsidRPr="00621C6B">
        <w:rPr>
          <w:rFonts w:ascii="Arial" w:hAnsi="Arial" w:cs="Arial"/>
          <w:spacing w:val="1"/>
          <w:sz w:val="24"/>
          <w:lang w:val="es-ES"/>
        </w:rPr>
        <w:t>tratado</w:t>
      </w:r>
      <w:r w:rsidRPr="00621C6B">
        <w:rPr>
          <w:rFonts w:ascii="Arial" w:hAnsi="Arial" w:cs="Arial"/>
          <w:sz w:val="24"/>
          <w:lang w:val="es-ES"/>
        </w:rPr>
        <w:t>s</w:t>
      </w:r>
      <w:r w:rsidRPr="00621C6B">
        <w:rPr>
          <w:rFonts w:ascii="Arial" w:hAnsi="Arial" w:cs="Arial"/>
          <w:spacing w:val="14"/>
          <w:sz w:val="24"/>
          <w:lang w:val="es-ES"/>
        </w:rPr>
        <w:t xml:space="preserve"> </w:t>
      </w:r>
      <w:r w:rsidRPr="00621C6B">
        <w:rPr>
          <w:rFonts w:ascii="Arial" w:hAnsi="Arial" w:cs="Arial"/>
          <w:spacing w:val="1"/>
          <w:sz w:val="24"/>
          <w:lang w:val="es-ES"/>
        </w:rPr>
        <w:t>d</w:t>
      </w:r>
      <w:r w:rsidRPr="00621C6B">
        <w:rPr>
          <w:rFonts w:ascii="Arial" w:hAnsi="Arial" w:cs="Arial"/>
          <w:sz w:val="24"/>
          <w:lang w:val="es-ES"/>
        </w:rPr>
        <w:t>e</w:t>
      </w:r>
      <w:r w:rsidRPr="00621C6B">
        <w:rPr>
          <w:rFonts w:ascii="Arial" w:hAnsi="Arial" w:cs="Arial"/>
          <w:spacing w:val="14"/>
          <w:sz w:val="24"/>
          <w:lang w:val="es-ES"/>
        </w:rPr>
        <w:t xml:space="preserve"> </w:t>
      </w:r>
      <w:r w:rsidRPr="00621C6B">
        <w:rPr>
          <w:rFonts w:ascii="Arial" w:hAnsi="Arial" w:cs="Arial"/>
          <w:spacing w:val="1"/>
          <w:sz w:val="24"/>
          <w:lang w:val="es-ES"/>
        </w:rPr>
        <w:t>derechos</w:t>
      </w:r>
      <w:r w:rsidRPr="00621C6B">
        <w:rPr>
          <w:rFonts w:ascii="Arial" w:hAnsi="Arial" w:cs="Arial"/>
          <w:spacing w:val="1"/>
          <w:w w:val="99"/>
          <w:sz w:val="24"/>
          <w:lang w:val="es-ES"/>
        </w:rPr>
        <w:t xml:space="preserve"> </w:t>
      </w:r>
      <w:r w:rsidRPr="00621C6B">
        <w:rPr>
          <w:rFonts w:ascii="Arial" w:hAnsi="Arial" w:cs="Arial"/>
          <w:spacing w:val="2"/>
          <w:sz w:val="24"/>
          <w:lang w:val="es-ES"/>
        </w:rPr>
        <w:t>humanos</w:t>
      </w:r>
      <w:r w:rsidRPr="00621C6B">
        <w:rPr>
          <w:rFonts w:ascii="Arial" w:hAnsi="Arial" w:cs="Arial"/>
          <w:sz w:val="24"/>
          <w:lang w:val="es-ES"/>
        </w:rPr>
        <w:t>,</w:t>
      </w:r>
      <w:r w:rsidRPr="00621C6B">
        <w:rPr>
          <w:rFonts w:ascii="Arial" w:hAnsi="Arial" w:cs="Arial"/>
          <w:spacing w:val="26"/>
          <w:sz w:val="24"/>
          <w:lang w:val="es-ES"/>
        </w:rPr>
        <w:t xml:space="preserve"> </w:t>
      </w:r>
      <w:r w:rsidRPr="00621C6B">
        <w:rPr>
          <w:rFonts w:ascii="Arial" w:hAnsi="Arial" w:cs="Arial"/>
          <w:sz w:val="24"/>
          <w:lang w:val="es-ES"/>
        </w:rPr>
        <w:t>y</w:t>
      </w:r>
      <w:r w:rsidRPr="00621C6B">
        <w:rPr>
          <w:rFonts w:ascii="Arial" w:hAnsi="Arial" w:cs="Arial"/>
          <w:spacing w:val="26"/>
          <w:sz w:val="24"/>
          <w:lang w:val="es-ES"/>
        </w:rPr>
        <w:t xml:space="preserve"> </w:t>
      </w:r>
      <w:r w:rsidRPr="00621C6B">
        <w:rPr>
          <w:rFonts w:ascii="Arial" w:hAnsi="Arial" w:cs="Arial"/>
          <w:spacing w:val="2"/>
          <w:sz w:val="24"/>
          <w:lang w:val="es-ES"/>
        </w:rPr>
        <w:t>po</w:t>
      </w:r>
      <w:r w:rsidRPr="00621C6B">
        <w:rPr>
          <w:rFonts w:ascii="Arial" w:hAnsi="Arial" w:cs="Arial"/>
          <w:sz w:val="24"/>
          <w:lang w:val="es-ES"/>
        </w:rPr>
        <w:t>r</w:t>
      </w:r>
      <w:r w:rsidRPr="00621C6B">
        <w:rPr>
          <w:rFonts w:ascii="Arial" w:hAnsi="Arial" w:cs="Arial"/>
          <w:spacing w:val="26"/>
          <w:sz w:val="24"/>
          <w:lang w:val="es-ES"/>
        </w:rPr>
        <w:t xml:space="preserve"> </w:t>
      </w:r>
      <w:r w:rsidRPr="00621C6B">
        <w:rPr>
          <w:rFonts w:ascii="Arial" w:hAnsi="Arial" w:cs="Arial"/>
          <w:spacing w:val="2"/>
          <w:sz w:val="24"/>
          <w:lang w:val="es-ES"/>
        </w:rPr>
        <w:t>ello</w:t>
      </w:r>
      <w:r w:rsidRPr="00621C6B">
        <w:rPr>
          <w:rFonts w:ascii="Arial" w:hAnsi="Arial" w:cs="Arial"/>
          <w:sz w:val="24"/>
          <w:lang w:val="es-ES"/>
        </w:rPr>
        <w:t>,</w:t>
      </w:r>
      <w:r w:rsidRPr="00621C6B">
        <w:rPr>
          <w:rFonts w:ascii="Arial" w:hAnsi="Arial" w:cs="Arial"/>
          <w:spacing w:val="26"/>
          <w:sz w:val="24"/>
          <w:lang w:val="es-ES"/>
        </w:rPr>
        <w:t xml:space="preserve"> </w:t>
      </w:r>
      <w:r w:rsidRPr="00621C6B">
        <w:rPr>
          <w:rFonts w:ascii="Arial" w:hAnsi="Arial" w:cs="Arial"/>
          <w:spacing w:val="2"/>
          <w:sz w:val="24"/>
          <w:lang w:val="es-ES"/>
        </w:rPr>
        <w:t>e</w:t>
      </w:r>
      <w:r w:rsidRPr="00621C6B">
        <w:rPr>
          <w:rFonts w:ascii="Arial" w:hAnsi="Arial" w:cs="Arial"/>
          <w:sz w:val="24"/>
          <w:lang w:val="es-ES"/>
        </w:rPr>
        <w:t>n</w:t>
      </w:r>
      <w:r w:rsidRPr="00621C6B">
        <w:rPr>
          <w:rFonts w:ascii="Arial" w:hAnsi="Arial" w:cs="Arial"/>
          <w:spacing w:val="26"/>
          <w:sz w:val="24"/>
          <w:lang w:val="es-ES"/>
        </w:rPr>
        <w:t xml:space="preserve"> </w:t>
      </w:r>
      <w:r w:rsidRPr="00621C6B">
        <w:rPr>
          <w:rFonts w:ascii="Arial" w:hAnsi="Arial" w:cs="Arial"/>
          <w:spacing w:val="2"/>
          <w:sz w:val="24"/>
          <w:lang w:val="es-ES"/>
        </w:rPr>
        <w:t>funció</w:t>
      </w:r>
      <w:r w:rsidRPr="00621C6B">
        <w:rPr>
          <w:rFonts w:ascii="Arial" w:hAnsi="Arial" w:cs="Arial"/>
          <w:sz w:val="24"/>
          <w:lang w:val="es-ES"/>
        </w:rPr>
        <w:t>n</w:t>
      </w:r>
      <w:r w:rsidRPr="00621C6B">
        <w:rPr>
          <w:rFonts w:ascii="Arial" w:hAnsi="Arial" w:cs="Arial"/>
          <w:spacing w:val="27"/>
          <w:sz w:val="24"/>
          <w:lang w:val="es-ES"/>
        </w:rPr>
        <w:t xml:space="preserve"> </w:t>
      </w:r>
      <w:r w:rsidRPr="00621C6B">
        <w:rPr>
          <w:rFonts w:ascii="Arial" w:hAnsi="Arial" w:cs="Arial"/>
          <w:spacing w:val="2"/>
          <w:sz w:val="24"/>
          <w:lang w:val="es-ES"/>
        </w:rPr>
        <w:t>de</w:t>
      </w:r>
      <w:r w:rsidRPr="00621C6B">
        <w:rPr>
          <w:rFonts w:ascii="Arial" w:hAnsi="Arial" w:cs="Arial"/>
          <w:sz w:val="24"/>
          <w:lang w:val="es-ES"/>
        </w:rPr>
        <w:t>l</w:t>
      </w:r>
      <w:r w:rsidRPr="00621C6B">
        <w:rPr>
          <w:rFonts w:ascii="Arial" w:hAnsi="Arial" w:cs="Arial"/>
          <w:spacing w:val="26"/>
          <w:sz w:val="24"/>
          <w:lang w:val="es-ES"/>
        </w:rPr>
        <w:t xml:space="preserve"> </w:t>
      </w:r>
      <w:r w:rsidRPr="00621C6B">
        <w:rPr>
          <w:rFonts w:ascii="Arial" w:hAnsi="Arial" w:cs="Arial"/>
          <w:spacing w:val="2"/>
          <w:sz w:val="24"/>
          <w:lang w:val="es-ES"/>
        </w:rPr>
        <w:t>principi</w:t>
      </w:r>
      <w:r w:rsidRPr="00621C6B">
        <w:rPr>
          <w:rFonts w:ascii="Arial" w:hAnsi="Arial" w:cs="Arial"/>
          <w:sz w:val="24"/>
          <w:lang w:val="es-ES"/>
        </w:rPr>
        <w:t>o</w:t>
      </w:r>
      <w:r w:rsidRPr="00621C6B">
        <w:rPr>
          <w:rFonts w:ascii="Arial" w:hAnsi="Arial" w:cs="Arial"/>
          <w:spacing w:val="26"/>
          <w:sz w:val="24"/>
          <w:lang w:val="es-ES"/>
        </w:rPr>
        <w:t xml:space="preserve"> </w:t>
      </w:r>
      <w:r w:rsidRPr="00621C6B">
        <w:rPr>
          <w:rFonts w:ascii="Arial" w:hAnsi="Arial" w:cs="Arial"/>
          <w:i/>
          <w:iCs/>
          <w:spacing w:val="3"/>
          <w:sz w:val="24"/>
          <w:lang w:val="es-ES"/>
        </w:rPr>
        <w:t>Pac</w:t>
      </w:r>
      <w:r w:rsidRPr="00621C6B">
        <w:rPr>
          <w:rFonts w:ascii="Arial" w:hAnsi="Arial" w:cs="Arial"/>
          <w:i/>
          <w:iCs/>
          <w:sz w:val="24"/>
          <w:lang w:val="es-ES"/>
        </w:rPr>
        <w:t>t</w:t>
      </w:r>
      <w:r w:rsidRPr="00621C6B">
        <w:rPr>
          <w:rFonts w:ascii="Arial" w:hAnsi="Arial" w:cs="Arial"/>
          <w:i/>
          <w:iCs/>
          <w:spacing w:val="40"/>
          <w:sz w:val="24"/>
          <w:lang w:val="es-ES"/>
        </w:rPr>
        <w:t xml:space="preserve"> </w:t>
      </w:r>
      <w:r w:rsidRPr="00621C6B">
        <w:rPr>
          <w:rFonts w:ascii="Arial" w:hAnsi="Arial" w:cs="Arial"/>
          <w:i/>
          <w:iCs/>
          <w:spacing w:val="3"/>
          <w:sz w:val="24"/>
          <w:lang w:val="es-ES"/>
        </w:rPr>
        <w:t>Sun</w:t>
      </w:r>
      <w:r w:rsidRPr="00621C6B">
        <w:rPr>
          <w:rFonts w:ascii="Arial" w:hAnsi="Arial" w:cs="Arial"/>
          <w:i/>
          <w:iCs/>
          <w:sz w:val="24"/>
          <w:lang w:val="es-ES"/>
        </w:rPr>
        <w:t>t</w:t>
      </w:r>
      <w:r w:rsidRPr="00621C6B">
        <w:rPr>
          <w:rFonts w:ascii="Arial" w:hAnsi="Arial" w:cs="Arial"/>
          <w:i/>
          <w:iCs/>
          <w:spacing w:val="40"/>
          <w:sz w:val="24"/>
          <w:lang w:val="es-ES"/>
        </w:rPr>
        <w:t xml:space="preserve"> </w:t>
      </w:r>
      <w:r w:rsidRPr="00621C6B">
        <w:rPr>
          <w:rFonts w:ascii="Arial" w:hAnsi="Arial" w:cs="Arial"/>
          <w:i/>
          <w:iCs/>
          <w:spacing w:val="3"/>
          <w:sz w:val="24"/>
          <w:lang w:val="es-ES"/>
        </w:rPr>
        <w:t>Servanda</w:t>
      </w:r>
      <w:r w:rsidRPr="00621C6B">
        <w:rPr>
          <w:rFonts w:ascii="Arial" w:hAnsi="Arial" w:cs="Arial"/>
          <w:sz w:val="24"/>
          <w:lang w:val="es-ES"/>
        </w:rPr>
        <w:t>,</w:t>
      </w:r>
      <w:r w:rsidRPr="00621C6B">
        <w:rPr>
          <w:rFonts w:ascii="Arial" w:hAnsi="Arial" w:cs="Arial"/>
          <w:spacing w:val="25"/>
          <w:sz w:val="24"/>
          <w:lang w:val="es-ES"/>
        </w:rPr>
        <w:t xml:space="preserve"> </w:t>
      </w:r>
      <w:r w:rsidRPr="00621C6B">
        <w:rPr>
          <w:rFonts w:ascii="Arial" w:hAnsi="Arial" w:cs="Arial"/>
          <w:spacing w:val="2"/>
          <w:sz w:val="24"/>
          <w:lang w:val="es-ES"/>
        </w:rPr>
        <w:t>todo</w:t>
      </w:r>
      <w:r w:rsidRPr="00621C6B">
        <w:rPr>
          <w:rFonts w:ascii="Arial" w:hAnsi="Arial" w:cs="Arial"/>
          <w:sz w:val="24"/>
          <w:lang w:val="es-ES"/>
        </w:rPr>
        <w:t>s</w:t>
      </w:r>
      <w:r w:rsidRPr="00621C6B">
        <w:rPr>
          <w:rFonts w:ascii="Arial" w:hAnsi="Arial" w:cs="Arial"/>
          <w:spacing w:val="24"/>
          <w:sz w:val="24"/>
          <w:lang w:val="es-ES"/>
        </w:rPr>
        <w:t xml:space="preserve"> </w:t>
      </w:r>
      <w:r w:rsidRPr="00621C6B">
        <w:rPr>
          <w:rFonts w:ascii="Arial" w:hAnsi="Arial" w:cs="Arial"/>
          <w:spacing w:val="2"/>
          <w:sz w:val="24"/>
          <w:lang w:val="es-ES"/>
        </w:rPr>
        <w:t>los</w:t>
      </w:r>
      <w:r w:rsidRPr="00621C6B">
        <w:rPr>
          <w:rFonts w:ascii="Arial" w:hAnsi="Arial" w:cs="Arial"/>
          <w:spacing w:val="2"/>
          <w:w w:val="99"/>
          <w:sz w:val="24"/>
          <w:lang w:val="es-ES"/>
        </w:rPr>
        <w:t xml:space="preserve"> </w:t>
      </w:r>
      <w:r w:rsidRPr="00621C6B">
        <w:rPr>
          <w:rFonts w:ascii="Arial" w:hAnsi="Arial" w:cs="Arial"/>
          <w:spacing w:val="2"/>
          <w:sz w:val="24"/>
          <w:lang w:val="es-ES"/>
        </w:rPr>
        <w:t>funcionario</w:t>
      </w:r>
      <w:r w:rsidRPr="00621C6B">
        <w:rPr>
          <w:rFonts w:ascii="Arial" w:hAnsi="Arial" w:cs="Arial"/>
          <w:sz w:val="24"/>
          <w:lang w:val="es-ES"/>
        </w:rPr>
        <w:t>s</w:t>
      </w:r>
      <w:r w:rsidRPr="00621C6B">
        <w:rPr>
          <w:rFonts w:ascii="Arial" w:hAnsi="Arial" w:cs="Arial"/>
          <w:spacing w:val="16"/>
          <w:sz w:val="24"/>
          <w:lang w:val="es-ES"/>
        </w:rPr>
        <w:t xml:space="preserve"> </w:t>
      </w:r>
      <w:r w:rsidRPr="00621C6B">
        <w:rPr>
          <w:rFonts w:ascii="Arial" w:hAnsi="Arial" w:cs="Arial"/>
          <w:spacing w:val="2"/>
          <w:sz w:val="24"/>
          <w:lang w:val="es-ES"/>
        </w:rPr>
        <w:t>de</w:t>
      </w:r>
      <w:r w:rsidRPr="00621C6B">
        <w:rPr>
          <w:rFonts w:ascii="Arial" w:hAnsi="Arial" w:cs="Arial"/>
          <w:sz w:val="24"/>
          <w:lang w:val="es-ES"/>
        </w:rPr>
        <w:t>l</w:t>
      </w:r>
      <w:r w:rsidRPr="00621C6B">
        <w:rPr>
          <w:rFonts w:ascii="Arial" w:hAnsi="Arial" w:cs="Arial"/>
          <w:spacing w:val="16"/>
          <w:sz w:val="24"/>
          <w:lang w:val="es-ES"/>
        </w:rPr>
        <w:t xml:space="preserve"> </w:t>
      </w:r>
      <w:r w:rsidRPr="00621C6B">
        <w:rPr>
          <w:rFonts w:ascii="Arial" w:hAnsi="Arial" w:cs="Arial"/>
          <w:spacing w:val="2"/>
          <w:sz w:val="24"/>
          <w:lang w:val="es-ES"/>
        </w:rPr>
        <w:t>Estado</w:t>
      </w:r>
      <w:r w:rsidRPr="00621C6B">
        <w:rPr>
          <w:rFonts w:ascii="Arial" w:hAnsi="Arial" w:cs="Arial"/>
          <w:sz w:val="24"/>
          <w:lang w:val="es-ES"/>
        </w:rPr>
        <w:t>,</w:t>
      </w:r>
      <w:r w:rsidRPr="00621C6B">
        <w:rPr>
          <w:rFonts w:ascii="Arial" w:hAnsi="Arial" w:cs="Arial"/>
          <w:spacing w:val="17"/>
          <w:sz w:val="24"/>
          <w:lang w:val="es-ES"/>
        </w:rPr>
        <w:t xml:space="preserve"> </w:t>
      </w:r>
      <w:r w:rsidRPr="00621C6B">
        <w:rPr>
          <w:rFonts w:ascii="Arial" w:hAnsi="Arial" w:cs="Arial"/>
          <w:spacing w:val="2"/>
          <w:sz w:val="24"/>
          <w:lang w:val="es-ES"/>
        </w:rPr>
        <w:t>incluyend</w:t>
      </w:r>
      <w:r w:rsidRPr="00621C6B">
        <w:rPr>
          <w:rFonts w:ascii="Arial" w:hAnsi="Arial" w:cs="Arial"/>
          <w:sz w:val="24"/>
          <w:lang w:val="es-ES"/>
        </w:rPr>
        <w:t>o</w:t>
      </w:r>
      <w:r w:rsidRPr="00621C6B">
        <w:rPr>
          <w:rFonts w:ascii="Arial" w:hAnsi="Arial" w:cs="Arial"/>
          <w:spacing w:val="16"/>
          <w:sz w:val="24"/>
          <w:lang w:val="es-ES"/>
        </w:rPr>
        <w:t xml:space="preserve"> </w:t>
      </w:r>
      <w:r w:rsidRPr="00621C6B">
        <w:rPr>
          <w:rFonts w:ascii="Arial" w:hAnsi="Arial" w:cs="Arial"/>
          <w:sz w:val="24"/>
          <w:lang w:val="es-ES"/>
        </w:rPr>
        <w:t>a</w:t>
      </w:r>
      <w:r w:rsidRPr="00621C6B">
        <w:rPr>
          <w:rFonts w:ascii="Arial" w:hAnsi="Arial" w:cs="Arial"/>
          <w:spacing w:val="17"/>
          <w:sz w:val="24"/>
          <w:lang w:val="es-ES"/>
        </w:rPr>
        <w:t xml:space="preserve"> </w:t>
      </w:r>
      <w:r w:rsidRPr="00621C6B">
        <w:rPr>
          <w:rFonts w:ascii="Arial" w:hAnsi="Arial" w:cs="Arial"/>
          <w:spacing w:val="2"/>
          <w:sz w:val="24"/>
          <w:lang w:val="es-ES"/>
        </w:rPr>
        <w:t>lo</w:t>
      </w:r>
      <w:r w:rsidRPr="00621C6B">
        <w:rPr>
          <w:rFonts w:ascii="Arial" w:hAnsi="Arial" w:cs="Arial"/>
          <w:sz w:val="24"/>
          <w:lang w:val="es-ES"/>
        </w:rPr>
        <w:t>s</w:t>
      </w:r>
      <w:r w:rsidRPr="00621C6B">
        <w:rPr>
          <w:rFonts w:ascii="Arial" w:hAnsi="Arial" w:cs="Arial"/>
          <w:spacing w:val="16"/>
          <w:sz w:val="24"/>
          <w:lang w:val="es-ES"/>
        </w:rPr>
        <w:t xml:space="preserve"> </w:t>
      </w:r>
      <w:r w:rsidRPr="00621C6B">
        <w:rPr>
          <w:rFonts w:ascii="Arial" w:hAnsi="Arial" w:cs="Arial"/>
          <w:spacing w:val="2"/>
          <w:sz w:val="24"/>
          <w:lang w:val="es-ES"/>
        </w:rPr>
        <w:t>jueces</w:t>
      </w:r>
      <w:r w:rsidRPr="00621C6B">
        <w:rPr>
          <w:rFonts w:ascii="Arial" w:hAnsi="Arial" w:cs="Arial"/>
          <w:sz w:val="24"/>
          <w:lang w:val="es-ES"/>
        </w:rPr>
        <w:t>,</w:t>
      </w:r>
      <w:r w:rsidRPr="00621C6B">
        <w:rPr>
          <w:rFonts w:ascii="Arial" w:hAnsi="Arial" w:cs="Arial"/>
          <w:spacing w:val="16"/>
          <w:sz w:val="24"/>
          <w:lang w:val="es-ES"/>
        </w:rPr>
        <w:t xml:space="preserve"> </w:t>
      </w:r>
      <w:r w:rsidRPr="00621C6B">
        <w:rPr>
          <w:rFonts w:ascii="Arial" w:hAnsi="Arial" w:cs="Arial"/>
          <w:spacing w:val="2"/>
          <w:sz w:val="24"/>
          <w:lang w:val="es-ES"/>
        </w:rPr>
        <w:t>debe</w:t>
      </w:r>
      <w:r w:rsidRPr="00621C6B">
        <w:rPr>
          <w:rFonts w:ascii="Arial" w:hAnsi="Arial" w:cs="Arial"/>
          <w:sz w:val="24"/>
          <w:lang w:val="es-ES"/>
        </w:rPr>
        <w:t>n</w:t>
      </w:r>
      <w:r w:rsidRPr="00621C6B">
        <w:rPr>
          <w:rFonts w:ascii="Arial" w:hAnsi="Arial" w:cs="Arial"/>
          <w:spacing w:val="17"/>
          <w:sz w:val="24"/>
          <w:lang w:val="es-ES"/>
        </w:rPr>
        <w:t xml:space="preserve"> </w:t>
      </w:r>
      <w:r w:rsidRPr="00621C6B">
        <w:rPr>
          <w:rFonts w:ascii="Arial" w:hAnsi="Arial" w:cs="Arial"/>
          <w:spacing w:val="2"/>
          <w:sz w:val="24"/>
          <w:lang w:val="es-ES"/>
        </w:rPr>
        <w:t>esforzars</w:t>
      </w:r>
      <w:r w:rsidRPr="00621C6B">
        <w:rPr>
          <w:rFonts w:ascii="Arial" w:hAnsi="Arial" w:cs="Arial"/>
          <w:sz w:val="24"/>
          <w:lang w:val="es-ES"/>
        </w:rPr>
        <w:t>e</w:t>
      </w:r>
      <w:r w:rsidRPr="00621C6B">
        <w:rPr>
          <w:rFonts w:ascii="Arial" w:hAnsi="Arial" w:cs="Arial"/>
          <w:spacing w:val="16"/>
          <w:sz w:val="24"/>
          <w:lang w:val="es-ES"/>
        </w:rPr>
        <w:t xml:space="preserve"> </w:t>
      </w:r>
      <w:r w:rsidRPr="00621C6B">
        <w:rPr>
          <w:rFonts w:ascii="Arial" w:hAnsi="Arial" w:cs="Arial"/>
          <w:spacing w:val="2"/>
          <w:sz w:val="24"/>
          <w:lang w:val="es-ES"/>
        </w:rPr>
        <w:t>po</w:t>
      </w:r>
      <w:r w:rsidRPr="00621C6B">
        <w:rPr>
          <w:rFonts w:ascii="Arial" w:hAnsi="Arial" w:cs="Arial"/>
          <w:sz w:val="24"/>
          <w:lang w:val="es-ES"/>
        </w:rPr>
        <w:t>r</w:t>
      </w:r>
      <w:r w:rsidRPr="00621C6B">
        <w:rPr>
          <w:rFonts w:ascii="Arial" w:hAnsi="Arial" w:cs="Arial"/>
          <w:spacing w:val="17"/>
          <w:sz w:val="24"/>
          <w:lang w:val="es-ES"/>
        </w:rPr>
        <w:t xml:space="preserve"> </w:t>
      </w:r>
      <w:r w:rsidRPr="00621C6B">
        <w:rPr>
          <w:rFonts w:ascii="Arial" w:hAnsi="Arial" w:cs="Arial"/>
          <w:spacing w:val="2"/>
          <w:sz w:val="24"/>
          <w:lang w:val="es-ES"/>
        </w:rPr>
        <w:t>aplicar</w:t>
      </w:r>
      <w:r w:rsidRPr="00621C6B">
        <w:rPr>
          <w:rFonts w:ascii="Arial" w:hAnsi="Arial" w:cs="Arial"/>
          <w:spacing w:val="2"/>
          <w:w w:val="99"/>
          <w:sz w:val="24"/>
          <w:lang w:val="es-ES"/>
        </w:rPr>
        <w:t xml:space="preserve"> </w:t>
      </w:r>
      <w:r w:rsidRPr="00621C6B">
        <w:rPr>
          <w:rFonts w:ascii="Arial" w:hAnsi="Arial" w:cs="Arial"/>
          <w:sz w:val="24"/>
          <w:lang w:val="es-ES"/>
        </w:rPr>
        <w:t>esos</w:t>
      </w:r>
      <w:r w:rsidRPr="00621C6B">
        <w:rPr>
          <w:rFonts w:ascii="Arial" w:hAnsi="Arial" w:cs="Arial"/>
          <w:spacing w:val="-16"/>
          <w:sz w:val="24"/>
          <w:lang w:val="es-ES"/>
        </w:rPr>
        <w:t xml:space="preserve"> </w:t>
      </w:r>
      <w:r w:rsidRPr="00621C6B">
        <w:rPr>
          <w:rFonts w:ascii="Arial" w:hAnsi="Arial" w:cs="Arial"/>
          <w:sz w:val="24"/>
          <w:lang w:val="es-ES"/>
        </w:rPr>
        <w:t>tratados. De</w:t>
      </w:r>
      <w:r w:rsidRPr="00621C6B">
        <w:rPr>
          <w:rFonts w:ascii="Arial" w:hAnsi="Arial" w:cs="Arial"/>
          <w:spacing w:val="3"/>
          <w:sz w:val="24"/>
          <w:lang w:val="es-ES"/>
        </w:rPr>
        <w:t xml:space="preserve"> </w:t>
      </w:r>
      <w:r w:rsidRPr="00621C6B">
        <w:rPr>
          <w:rFonts w:ascii="Arial" w:hAnsi="Arial" w:cs="Arial"/>
          <w:sz w:val="24"/>
          <w:lang w:val="es-ES"/>
        </w:rPr>
        <w:t>otro</w:t>
      </w:r>
      <w:r w:rsidRPr="00621C6B">
        <w:rPr>
          <w:rFonts w:ascii="Arial" w:hAnsi="Arial" w:cs="Arial"/>
          <w:spacing w:val="4"/>
          <w:sz w:val="24"/>
          <w:lang w:val="es-ES"/>
        </w:rPr>
        <w:t xml:space="preserve"> </w:t>
      </w:r>
      <w:r w:rsidRPr="00621C6B">
        <w:rPr>
          <w:rFonts w:ascii="Arial" w:hAnsi="Arial" w:cs="Arial"/>
          <w:sz w:val="24"/>
          <w:lang w:val="es-ES"/>
        </w:rPr>
        <w:t>lado,</w:t>
      </w:r>
      <w:r w:rsidRPr="00621C6B">
        <w:rPr>
          <w:rFonts w:ascii="Arial" w:hAnsi="Arial" w:cs="Arial"/>
          <w:spacing w:val="4"/>
          <w:sz w:val="24"/>
          <w:lang w:val="es-ES"/>
        </w:rPr>
        <w:t xml:space="preserve"> </w:t>
      </w:r>
      <w:r w:rsidRPr="00621C6B">
        <w:rPr>
          <w:rFonts w:ascii="Arial" w:hAnsi="Arial" w:cs="Arial"/>
          <w:sz w:val="24"/>
          <w:lang w:val="es-ES"/>
        </w:rPr>
        <w:t>es</w:t>
      </w:r>
      <w:r w:rsidRPr="00621C6B">
        <w:rPr>
          <w:rFonts w:ascii="Arial" w:hAnsi="Arial" w:cs="Arial"/>
          <w:spacing w:val="4"/>
          <w:sz w:val="24"/>
          <w:lang w:val="es-ES"/>
        </w:rPr>
        <w:t xml:space="preserve"> </w:t>
      </w:r>
      <w:r w:rsidRPr="00621C6B">
        <w:rPr>
          <w:rFonts w:ascii="Arial" w:hAnsi="Arial" w:cs="Arial"/>
          <w:sz w:val="24"/>
          <w:lang w:val="es-ES"/>
        </w:rPr>
        <w:t>la</w:t>
      </w:r>
      <w:r w:rsidRPr="00621C6B">
        <w:rPr>
          <w:rFonts w:ascii="Arial" w:hAnsi="Arial" w:cs="Arial"/>
          <w:spacing w:val="3"/>
          <w:sz w:val="24"/>
          <w:lang w:val="es-ES"/>
        </w:rPr>
        <w:t xml:space="preserve"> </w:t>
      </w:r>
      <w:r w:rsidRPr="00621C6B">
        <w:rPr>
          <w:rFonts w:ascii="Arial" w:hAnsi="Arial" w:cs="Arial"/>
          <w:sz w:val="24"/>
          <w:lang w:val="es-ES"/>
        </w:rPr>
        <w:t>propia</w:t>
      </w:r>
      <w:r w:rsidRPr="00621C6B">
        <w:rPr>
          <w:rFonts w:ascii="Arial" w:hAnsi="Arial" w:cs="Arial"/>
          <w:spacing w:val="4"/>
          <w:sz w:val="24"/>
          <w:lang w:val="es-ES"/>
        </w:rPr>
        <w:t xml:space="preserve"> </w:t>
      </w:r>
      <w:r w:rsidRPr="00621C6B">
        <w:rPr>
          <w:rFonts w:ascii="Arial" w:hAnsi="Arial" w:cs="Arial"/>
          <w:sz w:val="24"/>
          <w:lang w:val="es-ES"/>
        </w:rPr>
        <w:t>Carta</w:t>
      </w:r>
      <w:r w:rsidRPr="00621C6B">
        <w:rPr>
          <w:rFonts w:ascii="Arial" w:hAnsi="Arial" w:cs="Arial"/>
          <w:spacing w:val="4"/>
          <w:sz w:val="24"/>
          <w:lang w:val="es-ES"/>
        </w:rPr>
        <w:t xml:space="preserve"> </w:t>
      </w:r>
      <w:r w:rsidRPr="00621C6B">
        <w:rPr>
          <w:rFonts w:ascii="Arial" w:hAnsi="Arial" w:cs="Arial"/>
          <w:sz w:val="24"/>
          <w:lang w:val="es-ES"/>
        </w:rPr>
        <w:t>la</w:t>
      </w:r>
      <w:r w:rsidRPr="00621C6B">
        <w:rPr>
          <w:rFonts w:ascii="Arial" w:hAnsi="Arial" w:cs="Arial"/>
          <w:spacing w:val="4"/>
          <w:sz w:val="24"/>
          <w:lang w:val="es-ES"/>
        </w:rPr>
        <w:t xml:space="preserve"> </w:t>
      </w:r>
      <w:r w:rsidRPr="00621C6B">
        <w:rPr>
          <w:rFonts w:ascii="Arial" w:hAnsi="Arial" w:cs="Arial"/>
          <w:sz w:val="24"/>
          <w:lang w:val="es-ES"/>
        </w:rPr>
        <w:t>que</w:t>
      </w:r>
      <w:r w:rsidRPr="00621C6B">
        <w:rPr>
          <w:rFonts w:ascii="Arial" w:hAnsi="Arial" w:cs="Arial"/>
          <w:spacing w:val="4"/>
          <w:sz w:val="24"/>
          <w:lang w:val="es-ES"/>
        </w:rPr>
        <w:t xml:space="preserve"> </w:t>
      </w:r>
      <w:r w:rsidRPr="00621C6B">
        <w:rPr>
          <w:rFonts w:ascii="Arial" w:hAnsi="Arial" w:cs="Arial"/>
          <w:sz w:val="24"/>
          <w:lang w:val="es-ES"/>
        </w:rPr>
        <w:t>remite</w:t>
      </w:r>
      <w:r w:rsidRPr="00621C6B">
        <w:rPr>
          <w:rFonts w:ascii="Arial" w:hAnsi="Arial" w:cs="Arial"/>
          <w:spacing w:val="3"/>
          <w:sz w:val="24"/>
          <w:lang w:val="es-ES"/>
        </w:rPr>
        <w:t xml:space="preserve"> </w:t>
      </w:r>
      <w:r w:rsidRPr="00621C6B">
        <w:rPr>
          <w:rFonts w:ascii="Arial" w:hAnsi="Arial" w:cs="Arial"/>
          <w:sz w:val="24"/>
          <w:lang w:val="es-ES"/>
        </w:rPr>
        <w:t>a</w:t>
      </w:r>
      <w:r w:rsidRPr="00621C6B">
        <w:rPr>
          <w:rFonts w:ascii="Arial" w:hAnsi="Arial" w:cs="Arial"/>
          <w:spacing w:val="4"/>
          <w:sz w:val="24"/>
          <w:lang w:val="es-ES"/>
        </w:rPr>
        <w:t xml:space="preserve"> </w:t>
      </w:r>
      <w:r w:rsidRPr="00621C6B">
        <w:rPr>
          <w:rFonts w:ascii="Arial" w:hAnsi="Arial" w:cs="Arial"/>
          <w:sz w:val="24"/>
          <w:lang w:val="es-ES"/>
        </w:rPr>
        <w:t>esa</w:t>
      </w:r>
      <w:r w:rsidRPr="00621C6B">
        <w:rPr>
          <w:rFonts w:ascii="Arial" w:hAnsi="Arial" w:cs="Arial"/>
          <w:spacing w:val="4"/>
          <w:sz w:val="24"/>
          <w:lang w:val="es-ES"/>
        </w:rPr>
        <w:t xml:space="preserve"> </w:t>
      </w:r>
      <w:r w:rsidRPr="00621C6B">
        <w:rPr>
          <w:rFonts w:ascii="Arial" w:hAnsi="Arial" w:cs="Arial"/>
          <w:sz w:val="24"/>
          <w:lang w:val="es-ES"/>
        </w:rPr>
        <w:t>doctrina</w:t>
      </w:r>
      <w:r w:rsidRPr="00621C6B">
        <w:rPr>
          <w:rFonts w:ascii="Arial" w:hAnsi="Arial" w:cs="Arial"/>
          <w:spacing w:val="4"/>
          <w:sz w:val="24"/>
          <w:lang w:val="es-ES"/>
        </w:rPr>
        <w:t xml:space="preserve"> </w:t>
      </w:r>
      <w:r w:rsidRPr="00621C6B">
        <w:rPr>
          <w:rFonts w:ascii="Arial" w:hAnsi="Arial" w:cs="Arial"/>
          <w:sz w:val="24"/>
          <w:lang w:val="es-ES"/>
        </w:rPr>
        <w:t>y</w:t>
      </w:r>
      <w:r w:rsidRPr="00621C6B">
        <w:rPr>
          <w:rFonts w:ascii="Arial" w:hAnsi="Arial" w:cs="Arial"/>
          <w:spacing w:val="4"/>
          <w:sz w:val="24"/>
          <w:lang w:val="es-ES"/>
        </w:rPr>
        <w:t xml:space="preserve"> </w:t>
      </w:r>
      <w:r w:rsidRPr="00621C6B">
        <w:rPr>
          <w:rFonts w:ascii="Arial" w:hAnsi="Arial" w:cs="Arial"/>
          <w:sz w:val="24"/>
          <w:lang w:val="es-ES"/>
        </w:rPr>
        <w:t>jurisprudencia</w:t>
      </w:r>
      <w:r w:rsidRPr="00621C6B">
        <w:rPr>
          <w:rFonts w:ascii="Arial" w:hAnsi="Arial" w:cs="Arial"/>
          <w:spacing w:val="3"/>
          <w:sz w:val="24"/>
          <w:lang w:val="es-ES"/>
        </w:rPr>
        <w:t xml:space="preserve"> </w:t>
      </w:r>
      <w:r w:rsidRPr="00621C6B">
        <w:rPr>
          <w:rFonts w:ascii="Arial" w:hAnsi="Arial" w:cs="Arial"/>
          <w:sz w:val="24"/>
          <w:lang w:val="es-ES"/>
        </w:rPr>
        <w:t>en</w:t>
      </w:r>
      <w:r w:rsidRPr="00621C6B">
        <w:rPr>
          <w:rFonts w:ascii="Arial" w:hAnsi="Arial" w:cs="Arial"/>
          <w:w w:val="99"/>
          <w:sz w:val="24"/>
          <w:lang w:val="es-ES"/>
        </w:rPr>
        <w:t xml:space="preserve"> </w:t>
      </w:r>
      <w:r w:rsidRPr="00621C6B">
        <w:rPr>
          <w:rFonts w:ascii="Arial" w:hAnsi="Arial" w:cs="Arial"/>
          <w:spacing w:val="3"/>
          <w:sz w:val="24"/>
          <w:lang w:val="es-ES"/>
        </w:rPr>
        <w:t>e</w:t>
      </w:r>
      <w:r w:rsidRPr="00621C6B">
        <w:rPr>
          <w:rFonts w:ascii="Arial" w:hAnsi="Arial" w:cs="Arial"/>
          <w:sz w:val="24"/>
          <w:lang w:val="es-ES"/>
        </w:rPr>
        <w:t>l</w:t>
      </w:r>
      <w:r w:rsidRPr="00621C6B">
        <w:rPr>
          <w:rFonts w:ascii="Arial" w:hAnsi="Arial" w:cs="Arial"/>
          <w:spacing w:val="37"/>
          <w:sz w:val="24"/>
          <w:lang w:val="es-ES"/>
        </w:rPr>
        <w:t xml:space="preserve"> </w:t>
      </w:r>
      <w:r w:rsidRPr="00621C6B">
        <w:rPr>
          <w:rFonts w:ascii="Arial" w:hAnsi="Arial" w:cs="Arial"/>
          <w:spacing w:val="3"/>
          <w:sz w:val="24"/>
          <w:lang w:val="es-ES"/>
        </w:rPr>
        <w:t>artícul</w:t>
      </w:r>
      <w:r w:rsidRPr="00621C6B">
        <w:rPr>
          <w:rFonts w:ascii="Arial" w:hAnsi="Arial" w:cs="Arial"/>
          <w:sz w:val="24"/>
          <w:lang w:val="es-ES"/>
        </w:rPr>
        <w:t>o</w:t>
      </w:r>
      <w:r w:rsidRPr="00621C6B">
        <w:rPr>
          <w:rFonts w:ascii="Arial" w:hAnsi="Arial" w:cs="Arial"/>
          <w:spacing w:val="37"/>
          <w:sz w:val="24"/>
          <w:lang w:val="es-ES"/>
        </w:rPr>
        <w:t xml:space="preserve"> </w:t>
      </w:r>
      <w:r w:rsidRPr="00621C6B">
        <w:rPr>
          <w:rFonts w:ascii="Arial" w:hAnsi="Arial" w:cs="Arial"/>
          <w:spacing w:val="3"/>
          <w:sz w:val="24"/>
          <w:lang w:val="es-ES"/>
        </w:rPr>
        <w:t>93-2</w:t>
      </w:r>
      <w:r w:rsidRPr="00621C6B">
        <w:rPr>
          <w:rFonts w:ascii="Arial" w:hAnsi="Arial" w:cs="Arial"/>
          <w:sz w:val="24"/>
          <w:lang w:val="es-ES"/>
        </w:rPr>
        <w:t>,</w:t>
      </w:r>
      <w:r w:rsidRPr="00621C6B">
        <w:rPr>
          <w:rFonts w:ascii="Arial" w:hAnsi="Arial" w:cs="Arial"/>
          <w:spacing w:val="37"/>
          <w:sz w:val="24"/>
          <w:lang w:val="es-ES"/>
        </w:rPr>
        <w:t xml:space="preserve"> </w:t>
      </w:r>
      <w:r w:rsidRPr="00621C6B">
        <w:rPr>
          <w:rFonts w:ascii="Arial" w:hAnsi="Arial" w:cs="Arial"/>
          <w:spacing w:val="3"/>
          <w:sz w:val="24"/>
          <w:lang w:val="es-ES"/>
        </w:rPr>
        <w:t>cuand</w:t>
      </w:r>
      <w:r w:rsidRPr="00621C6B">
        <w:rPr>
          <w:rFonts w:ascii="Arial" w:hAnsi="Arial" w:cs="Arial"/>
          <w:sz w:val="24"/>
          <w:lang w:val="es-ES"/>
        </w:rPr>
        <w:t>o</w:t>
      </w:r>
      <w:r w:rsidRPr="00621C6B">
        <w:rPr>
          <w:rFonts w:ascii="Arial" w:hAnsi="Arial" w:cs="Arial"/>
          <w:spacing w:val="38"/>
          <w:sz w:val="24"/>
          <w:lang w:val="es-ES"/>
        </w:rPr>
        <w:t xml:space="preserve"> </w:t>
      </w:r>
      <w:r w:rsidRPr="00621C6B">
        <w:rPr>
          <w:rFonts w:ascii="Arial" w:hAnsi="Arial" w:cs="Arial"/>
          <w:spacing w:val="3"/>
          <w:sz w:val="24"/>
          <w:lang w:val="es-ES"/>
        </w:rPr>
        <w:t>señal</w:t>
      </w:r>
      <w:r w:rsidRPr="00621C6B">
        <w:rPr>
          <w:rFonts w:ascii="Arial" w:hAnsi="Arial" w:cs="Arial"/>
          <w:sz w:val="24"/>
          <w:lang w:val="es-ES"/>
        </w:rPr>
        <w:t>a</w:t>
      </w:r>
      <w:r w:rsidRPr="00621C6B">
        <w:rPr>
          <w:rFonts w:ascii="Arial" w:hAnsi="Arial" w:cs="Arial"/>
          <w:spacing w:val="37"/>
          <w:sz w:val="24"/>
          <w:lang w:val="es-ES"/>
        </w:rPr>
        <w:t xml:space="preserve"> </w:t>
      </w:r>
      <w:r w:rsidRPr="00621C6B">
        <w:rPr>
          <w:rFonts w:ascii="Arial" w:hAnsi="Arial" w:cs="Arial"/>
          <w:spacing w:val="3"/>
          <w:sz w:val="24"/>
          <w:lang w:val="es-ES"/>
        </w:rPr>
        <w:t>qu</w:t>
      </w:r>
      <w:r w:rsidRPr="00621C6B">
        <w:rPr>
          <w:rFonts w:ascii="Arial" w:hAnsi="Arial" w:cs="Arial"/>
          <w:sz w:val="24"/>
          <w:lang w:val="es-ES"/>
        </w:rPr>
        <w:t>e</w:t>
      </w:r>
      <w:r w:rsidRPr="00621C6B">
        <w:rPr>
          <w:rFonts w:ascii="Arial" w:hAnsi="Arial" w:cs="Arial"/>
          <w:spacing w:val="37"/>
          <w:sz w:val="24"/>
          <w:lang w:val="es-ES"/>
        </w:rPr>
        <w:t xml:space="preserve"> </w:t>
      </w:r>
      <w:r w:rsidRPr="00621C6B">
        <w:rPr>
          <w:rFonts w:ascii="Arial" w:hAnsi="Arial" w:cs="Arial"/>
          <w:spacing w:val="3"/>
          <w:sz w:val="24"/>
          <w:lang w:val="es-ES"/>
        </w:rPr>
        <w:t>lo</w:t>
      </w:r>
      <w:r w:rsidRPr="00621C6B">
        <w:rPr>
          <w:rFonts w:ascii="Arial" w:hAnsi="Arial" w:cs="Arial"/>
          <w:sz w:val="24"/>
          <w:lang w:val="es-ES"/>
        </w:rPr>
        <w:t>s</w:t>
      </w:r>
      <w:r w:rsidRPr="00621C6B">
        <w:rPr>
          <w:rFonts w:ascii="Arial" w:hAnsi="Arial" w:cs="Arial"/>
          <w:spacing w:val="38"/>
          <w:sz w:val="24"/>
          <w:lang w:val="es-ES"/>
        </w:rPr>
        <w:t xml:space="preserve"> </w:t>
      </w:r>
      <w:r w:rsidRPr="00621C6B">
        <w:rPr>
          <w:rFonts w:ascii="Arial" w:hAnsi="Arial" w:cs="Arial"/>
          <w:spacing w:val="3"/>
          <w:sz w:val="24"/>
          <w:lang w:val="es-ES"/>
        </w:rPr>
        <w:t>derecho</w:t>
      </w:r>
      <w:r w:rsidRPr="00621C6B">
        <w:rPr>
          <w:rFonts w:ascii="Arial" w:hAnsi="Arial" w:cs="Arial"/>
          <w:sz w:val="24"/>
          <w:lang w:val="es-ES"/>
        </w:rPr>
        <w:t>s</w:t>
      </w:r>
      <w:r w:rsidRPr="00621C6B">
        <w:rPr>
          <w:rFonts w:ascii="Arial" w:hAnsi="Arial" w:cs="Arial"/>
          <w:spacing w:val="37"/>
          <w:sz w:val="24"/>
          <w:lang w:val="es-ES"/>
        </w:rPr>
        <w:t xml:space="preserve"> </w:t>
      </w:r>
      <w:r w:rsidRPr="00621C6B">
        <w:rPr>
          <w:rFonts w:ascii="Arial" w:hAnsi="Arial" w:cs="Arial"/>
          <w:spacing w:val="3"/>
          <w:sz w:val="24"/>
          <w:lang w:val="es-ES"/>
        </w:rPr>
        <w:t>constitucionale</w:t>
      </w:r>
      <w:r w:rsidRPr="00621C6B">
        <w:rPr>
          <w:rFonts w:ascii="Arial" w:hAnsi="Arial" w:cs="Arial"/>
          <w:sz w:val="24"/>
          <w:lang w:val="es-ES"/>
        </w:rPr>
        <w:t>s</w:t>
      </w:r>
      <w:r w:rsidRPr="00621C6B">
        <w:rPr>
          <w:rFonts w:ascii="Arial" w:hAnsi="Arial" w:cs="Arial"/>
          <w:spacing w:val="37"/>
          <w:sz w:val="24"/>
          <w:lang w:val="es-ES"/>
        </w:rPr>
        <w:t xml:space="preserve"> </w:t>
      </w:r>
      <w:r w:rsidRPr="00621C6B">
        <w:rPr>
          <w:rFonts w:ascii="Arial" w:hAnsi="Arial" w:cs="Arial"/>
          <w:spacing w:val="3"/>
          <w:sz w:val="24"/>
          <w:lang w:val="es-ES"/>
        </w:rPr>
        <w:t>debe</w:t>
      </w:r>
      <w:r w:rsidRPr="00621C6B">
        <w:rPr>
          <w:rFonts w:ascii="Arial" w:hAnsi="Arial" w:cs="Arial"/>
          <w:sz w:val="24"/>
          <w:lang w:val="es-ES"/>
        </w:rPr>
        <w:t>n</w:t>
      </w:r>
      <w:r w:rsidRPr="00621C6B">
        <w:rPr>
          <w:rFonts w:ascii="Arial" w:hAnsi="Arial" w:cs="Arial"/>
          <w:spacing w:val="38"/>
          <w:sz w:val="24"/>
          <w:lang w:val="es-ES"/>
        </w:rPr>
        <w:t xml:space="preserve"> </w:t>
      </w:r>
      <w:r w:rsidRPr="00621C6B">
        <w:rPr>
          <w:rFonts w:ascii="Arial" w:hAnsi="Arial" w:cs="Arial"/>
          <w:spacing w:val="3"/>
          <w:sz w:val="24"/>
          <w:lang w:val="es-ES"/>
        </w:rPr>
        <w:t>ser</w:t>
      </w:r>
      <w:r w:rsidRPr="00621C6B">
        <w:rPr>
          <w:rFonts w:ascii="Arial" w:hAnsi="Arial" w:cs="Arial"/>
          <w:spacing w:val="3"/>
          <w:w w:val="99"/>
          <w:sz w:val="24"/>
          <w:lang w:val="es-ES"/>
        </w:rPr>
        <w:t xml:space="preserve"> </w:t>
      </w:r>
      <w:r w:rsidRPr="00621C6B">
        <w:rPr>
          <w:rFonts w:ascii="Arial" w:hAnsi="Arial" w:cs="Arial"/>
          <w:spacing w:val="1"/>
          <w:sz w:val="24"/>
          <w:lang w:val="es-ES"/>
        </w:rPr>
        <w:t>interpretado</w:t>
      </w:r>
      <w:r w:rsidRPr="00621C6B">
        <w:rPr>
          <w:rFonts w:ascii="Arial" w:hAnsi="Arial" w:cs="Arial"/>
          <w:sz w:val="24"/>
          <w:lang w:val="es-ES"/>
        </w:rPr>
        <w:t>s</w:t>
      </w:r>
      <w:r w:rsidRPr="00621C6B">
        <w:rPr>
          <w:rFonts w:ascii="Arial" w:hAnsi="Arial" w:cs="Arial"/>
          <w:spacing w:val="3"/>
          <w:sz w:val="24"/>
          <w:lang w:val="es-ES"/>
        </w:rPr>
        <w:t xml:space="preserve"> </w:t>
      </w:r>
      <w:r w:rsidRPr="00621C6B">
        <w:rPr>
          <w:rFonts w:ascii="Arial" w:hAnsi="Arial" w:cs="Arial"/>
          <w:spacing w:val="1"/>
          <w:sz w:val="24"/>
          <w:lang w:val="es-ES"/>
        </w:rPr>
        <w:t>d</w:t>
      </w:r>
      <w:r w:rsidRPr="00621C6B">
        <w:rPr>
          <w:rFonts w:ascii="Arial" w:hAnsi="Arial" w:cs="Arial"/>
          <w:sz w:val="24"/>
          <w:lang w:val="es-ES"/>
        </w:rPr>
        <w:t>e</w:t>
      </w:r>
      <w:r w:rsidRPr="00621C6B">
        <w:rPr>
          <w:rFonts w:ascii="Arial" w:hAnsi="Arial" w:cs="Arial"/>
          <w:spacing w:val="4"/>
          <w:sz w:val="24"/>
          <w:lang w:val="es-ES"/>
        </w:rPr>
        <w:t xml:space="preserve"> </w:t>
      </w:r>
      <w:r w:rsidRPr="00621C6B">
        <w:rPr>
          <w:rFonts w:ascii="Arial" w:hAnsi="Arial" w:cs="Arial"/>
          <w:spacing w:val="1"/>
          <w:sz w:val="24"/>
          <w:lang w:val="es-ES"/>
        </w:rPr>
        <w:t>conformida</w:t>
      </w:r>
      <w:r w:rsidRPr="00621C6B">
        <w:rPr>
          <w:rFonts w:ascii="Arial" w:hAnsi="Arial" w:cs="Arial"/>
          <w:sz w:val="24"/>
          <w:lang w:val="es-ES"/>
        </w:rPr>
        <w:t>d</w:t>
      </w:r>
      <w:r w:rsidRPr="00621C6B">
        <w:rPr>
          <w:rFonts w:ascii="Arial" w:hAnsi="Arial" w:cs="Arial"/>
          <w:spacing w:val="4"/>
          <w:sz w:val="24"/>
          <w:lang w:val="es-ES"/>
        </w:rPr>
        <w:t xml:space="preserve"> </w:t>
      </w:r>
      <w:r w:rsidRPr="00621C6B">
        <w:rPr>
          <w:rFonts w:ascii="Arial" w:hAnsi="Arial" w:cs="Arial"/>
          <w:spacing w:val="1"/>
          <w:sz w:val="24"/>
          <w:lang w:val="es-ES"/>
        </w:rPr>
        <w:t>co</w:t>
      </w:r>
      <w:r w:rsidRPr="00621C6B">
        <w:rPr>
          <w:rFonts w:ascii="Arial" w:hAnsi="Arial" w:cs="Arial"/>
          <w:sz w:val="24"/>
          <w:lang w:val="es-ES"/>
        </w:rPr>
        <w:t>n</w:t>
      </w:r>
      <w:r w:rsidRPr="00621C6B">
        <w:rPr>
          <w:rFonts w:ascii="Arial" w:hAnsi="Arial" w:cs="Arial"/>
          <w:spacing w:val="4"/>
          <w:sz w:val="24"/>
          <w:lang w:val="es-ES"/>
        </w:rPr>
        <w:t xml:space="preserve"> </w:t>
      </w:r>
      <w:r w:rsidRPr="00621C6B">
        <w:rPr>
          <w:rFonts w:ascii="Arial" w:hAnsi="Arial" w:cs="Arial"/>
          <w:spacing w:val="1"/>
          <w:sz w:val="24"/>
          <w:lang w:val="es-ES"/>
        </w:rPr>
        <w:t>lo</w:t>
      </w:r>
      <w:r w:rsidRPr="00621C6B">
        <w:rPr>
          <w:rFonts w:ascii="Arial" w:hAnsi="Arial" w:cs="Arial"/>
          <w:sz w:val="24"/>
          <w:lang w:val="es-ES"/>
        </w:rPr>
        <w:t>s</w:t>
      </w:r>
      <w:r w:rsidRPr="00621C6B">
        <w:rPr>
          <w:rFonts w:ascii="Arial" w:hAnsi="Arial" w:cs="Arial"/>
          <w:spacing w:val="4"/>
          <w:sz w:val="24"/>
          <w:lang w:val="es-ES"/>
        </w:rPr>
        <w:t xml:space="preserve"> </w:t>
      </w:r>
      <w:r w:rsidRPr="00621C6B">
        <w:rPr>
          <w:rFonts w:ascii="Arial" w:hAnsi="Arial" w:cs="Arial"/>
          <w:spacing w:val="1"/>
          <w:sz w:val="24"/>
          <w:lang w:val="es-ES"/>
        </w:rPr>
        <w:t>tratado</w:t>
      </w:r>
      <w:r w:rsidRPr="00621C6B">
        <w:rPr>
          <w:rFonts w:ascii="Arial" w:hAnsi="Arial" w:cs="Arial"/>
          <w:sz w:val="24"/>
          <w:lang w:val="es-ES"/>
        </w:rPr>
        <w:t>s</w:t>
      </w:r>
      <w:r w:rsidRPr="00621C6B">
        <w:rPr>
          <w:rFonts w:ascii="Arial" w:hAnsi="Arial" w:cs="Arial"/>
          <w:spacing w:val="4"/>
          <w:sz w:val="24"/>
          <w:lang w:val="es-ES"/>
        </w:rPr>
        <w:t xml:space="preserve"> </w:t>
      </w:r>
      <w:r w:rsidRPr="00621C6B">
        <w:rPr>
          <w:rFonts w:ascii="Arial" w:hAnsi="Arial" w:cs="Arial"/>
          <w:spacing w:val="1"/>
          <w:sz w:val="24"/>
          <w:lang w:val="es-ES"/>
        </w:rPr>
        <w:t>d</w:t>
      </w:r>
      <w:r w:rsidRPr="00621C6B">
        <w:rPr>
          <w:rFonts w:ascii="Arial" w:hAnsi="Arial" w:cs="Arial"/>
          <w:sz w:val="24"/>
          <w:lang w:val="es-ES"/>
        </w:rPr>
        <w:t>e</w:t>
      </w:r>
      <w:r w:rsidRPr="00621C6B">
        <w:rPr>
          <w:rFonts w:ascii="Arial" w:hAnsi="Arial" w:cs="Arial"/>
          <w:spacing w:val="4"/>
          <w:sz w:val="24"/>
          <w:lang w:val="es-ES"/>
        </w:rPr>
        <w:t xml:space="preserve"> </w:t>
      </w:r>
      <w:r w:rsidRPr="00621C6B">
        <w:rPr>
          <w:rFonts w:ascii="Arial" w:hAnsi="Arial" w:cs="Arial"/>
          <w:spacing w:val="1"/>
          <w:sz w:val="24"/>
          <w:lang w:val="es-ES"/>
        </w:rPr>
        <w:t>derecho</w:t>
      </w:r>
      <w:r w:rsidRPr="00621C6B">
        <w:rPr>
          <w:rFonts w:ascii="Arial" w:hAnsi="Arial" w:cs="Arial"/>
          <w:sz w:val="24"/>
          <w:lang w:val="es-ES"/>
        </w:rPr>
        <w:t>s</w:t>
      </w:r>
      <w:r w:rsidRPr="00621C6B">
        <w:rPr>
          <w:rFonts w:ascii="Arial" w:hAnsi="Arial" w:cs="Arial"/>
          <w:spacing w:val="3"/>
          <w:sz w:val="24"/>
          <w:lang w:val="es-ES"/>
        </w:rPr>
        <w:t xml:space="preserve"> </w:t>
      </w:r>
      <w:r w:rsidRPr="00621C6B">
        <w:rPr>
          <w:rFonts w:ascii="Arial" w:hAnsi="Arial" w:cs="Arial"/>
          <w:spacing w:val="1"/>
          <w:sz w:val="24"/>
          <w:lang w:val="es-ES"/>
        </w:rPr>
        <w:t>humano</w:t>
      </w:r>
      <w:r w:rsidRPr="00621C6B">
        <w:rPr>
          <w:rFonts w:ascii="Arial" w:hAnsi="Arial" w:cs="Arial"/>
          <w:sz w:val="24"/>
          <w:lang w:val="es-ES"/>
        </w:rPr>
        <w:t>s</w:t>
      </w:r>
      <w:r w:rsidRPr="00621C6B">
        <w:rPr>
          <w:rFonts w:ascii="Arial" w:hAnsi="Arial" w:cs="Arial"/>
          <w:spacing w:val="4"/>
          <w:sz w:val="24"/>
          <w:lang w:val="es-ES"/>
        </w:rPr>
        <w:t xml:space="preserve"> </w:t>
      </w:r>
      <w:r w:rsidRPr="00621C6B">
        <w:rPr>
          <w:rFonts w:ascii="Arial" w:hAnsi="Arial" w:cs="Arial"/>
          <w:spacing w:val="1"/>
          <w:sz w:val="24"/>
          <w:lang w:val="es-ES"/>
        </w:rPr>
        <w:t>ratificados</w:t>
      </w:r>
      <w:r w:rsidRPr="00621C6B">
        <w:rPr>
          <w:rFonts w:ascii="Arial" w:hAnsi="Arial" w:cs="Arial"/>
          <w:spacing w:val="1"/>
          <w:w w:val="99"/>
          <w:sz w:val="24"/>
          <w:lang w:val="es-ES"/>
        </w:rPr>
        <w:t xml:space="preserve"> </w:t>
      </w:r>
      <w:r w:rsidRPr="00621C6B">
        <w:rPr>
          <w:rFonts w:ascii="Arial" w:hAnsi="Arial" w:cs="Arial"/>
          <w:spacing w:val="8"/>
          <w:sz w:val="24"/>
          <w:lang w:val="es-ES"/>
        </w:rPr>
        <w:t>po</w:t>
      </w:r>
      <w:r w:rsidRPr="00621C6B">
        <w:rPr>
          <w:rFonts w:ascii="Arial" w:hAnsi="Arial" w:cs="Arial"/>
          <w:sz w:val="24"/>
          <w:lang w:val="es-ES"/>
        </w:rPr>
        <w:t xml:space="preserve">r </w:t>
      </w:r>
      <w:r w:rsidRPr="00621C6B">
        <w:rPr>
          <w:rFonts w:ascii="Arial" w:hAnsi="Arial" w:cs="Arial"/>
          <w:spacing w:val="25"/>
          <w:sz w:val="24"/>
          <w:lang w:val="es-ES"/>
        </w:rPr>
        <w:t xml:space="preserve"> </w:t>
      </w:r>
      <w:r w:rsidRPr="00621C6B">
        <w:rPr>
          <w:rFonts w:ascii="Arial" w:hAnsi="Arial" w:cs="Arial"/>
          <w:spacing w:val="8"/>
          <w:sz w:val="24"/>
          <w:lang w:val="es-ES"/>
        </w:rPr>
        <w:t>Colombia</w:t>
      </w:r>
      <w:r w:rsidRPr="00621C6B">
        <w:rPr>
          <w:rFonts w:ascii="Arial" w:hAnsi="Arial" w:cs="Arial"/>
          <w:sz w:val="24"/>
          <w:lang w:val="es-ES"/>
        </w:rPr>
        <w:t xml:space="preserve">, </w:t>
      </w:r>
      <w:r w:rsidRPr="00621C6B">
        <w:rPr>
          <w:rFonts w:ascii="Arial" w:hAnsi="Arial" w:cs="Arial"/>
          <w:spacing w:val="25"/>
          <w:sz w:val="24"/>
          <w:lang w:val="es-ES"/>
        </w:rPr>
        <w:t xml:space="preserve"> </w:t>
      </w:r>
      <w:r w:rsidRPr="00621C6B">
        <w:rPr>
          <w:rFonts w:ascii="Arial" w:hAnsi="Arial" w:cs="Arial"/>
          <w:spacing w:val="8"/>
          <w:sz w:val="24"/>
          <w:lang w:val="es-ES"/>
        </w:rPr>
        <w:t>puest</w:t>
      </w:r>
      <w:r w:rsidRPr="00621C6B">
        <w:rPr>
          <w:rFonts w:ascii="Arial" w:hAnsi="Arial" w:cs="Arial"/>
          <w:sz w:val="24"/>
          <w:lang w:val="es-ES"/>
        </w:rPr>
        <w:t xml:space="preserve">o </w:t>
      </w:r>
      <w:r w:rsidRPr="00621C6B">
        <w:rPr>
          <w:rFonts w:ascii="Arial" w:hAnsi="Arial" w:cs="Arial"/>
          <w:spacing w:val="25"/>
          <w:sz w:val="24"/>
          <w:lang w:val="es-ES"/>
        </w:rPr>
        <w:t xml:space="preserve"> </w:t>
      </w:r>
      <w:r w:rsidRPr="00621C6B">
        <w:rPr>
          <w:rFonts w:ascii="Arial" w:hAnsi="Arial" w:cs="Arial"/>
          <w:spacing w:val="8"/>
          <w:sz w:val="24"/>
          <w:lang w:val="es-ES"/>
        </w:rPr>
        <w:t>qu</w:t>
      </w:r>
      <w:r w:rsidRPr="00621C6B">
        <w:rPr>
          <w:rFonts w:ascii="Arial" w:hAnsi="Arial" w:cs="Arial"/>
          <w:sz w:val="24"/>
          <w:lang w:val="es-ES"/>
        </w:rPr>
        <w:t xml:space="preserve">e </w:t>
      </w:r>
      <w:r w:rsidRPr="00621C6B">
        <w:rPr>
          <w:rFonts w:ascii="Arial" w:hAnsi="Arial" w:cs="Arial"/>
          <w:spacing w:val="25"/>
          <w:sz w:val="24"/>
          <w:lang w:val="es-ES"/>
        </w:rPr>
        <w:t xml:space="preserve"> </w:t>
      </w:r>
      <w:r w:rsidRPr="00621C6B">
        <w:rPr>
          <w:rFonts w:ascii="Arial" w:hAnsi="Arial" w:cs="Arial"/>
          <w:spacing w:val="8"/>
          <w:sz w:val="24"/>
          <w:lang w:val="es-ES"/>
        </w:rPr>
        <w:t>es</w:t>
      </w:r>
      <w:r w:rsidRPr="00621C6B">
        <w:rPr>
          <w:rFonts w:ascii="Arial" w:hAnsi="Arial" w:cs="Arial"/>
          <w:sz w:val="24"/>
          <w:lang w:val="es-ES"/>
        </w:rPr>
        <w:t xml:space="preserve">a </w:t>
      </w:r>
      <w:r w:rsidRPr="00621C6B">
        <w:rPr>
          <w:rFonts w:ascii="Arial" w:hAnsi="Arial" w:cs="Arial"/>
          <w:spacing w:val="25"/>
          <w:sz w:val="24"/>
          <w:lang w:val="es-ES"/>
        </w:rPr>
        <w:t xml:space="preserve"> </w:t>
      </w:r>
      <w:r w:rsidRPr="00621C6B">
        <w:rPr>
          <w:rFonts w:ascii="Arial" w:hAnsi="Arial" w:cs="Arial"/>
          <w:spacing w:val="8"/>
          <w:sz w:val="24"/>
          <w:lang w:val="es-ES"/>
        </w:rPr>
        <w:t>norm</w:t>
      </w:r>
      <w:r w:rsidRPr="00621C6B">
        <w:rPr>
          <w:rFonts w:ascii="Arial" w:hAnsi="Arial" w:cs="Arial"/>
          <w:sz w:val="24"/>
          <w:lang w:val="es-ES"/>
        </w:rPr>
        <w:t xml:space="preserve">a </w:t>
      </w:r>
      <w:r w:rsidRPr="00621C6B">
        <w:rPr>
          <w:rFonts w:ascii="Arial" w:hAnsi="Arial" w:cs="Arial"/>
          <w:spacing w:val="25"/>
          <w:sz w:val="24"/>
          <w:lang w:val="es-ES"/>
        </w:rPr>
        <w:t xml:space="preserve"> </w:t>
      </w:r>
      <w:r w:rsidRPr="00621C6B">
        <w:rPr>
          <w:rFonts w:ascii="Arial" w:hAnsi="Arial" w:cs="Arial"/>
          <w:spacing w:val="8"/>
          <w:sz w:val="24"/>
          <w:lang w:val="es-ES"/>
        </w:rPr>
        <w:t>hac</w:t>
      </w:r>
      <w:r w:rsidRPr="00621C6B">
        <w:rPr>
          <w:rFonts w:ascii="Arial" w:hAnsi="Arial" w:cs="Arial"/>
          <w:sz w:val="24"/>
          <w:lang w:val="es-ES"/>
        </w:rPr>
        <w:t xml:space="preserve">e </w:t>
      </w:r>
      <w:r w:rsidRPr="00621C6B">
        <w:rPr>
          <w:rFonts w:ascii="Arial" w:hAnsi="Arial" w:cs="Arial"/>
          <w:spacing w:val="26"/>
          <w:sz w:val="24"/>
          <w:lang w:val="es-ES"/>
        </w:rPr>
        <w:t xml:space="preserve"> </w:t>
      </w:r>
      <w:r w:rsidRPr="00621C6B">
        <w:rPr>
          <w:rFonts w:ascii="Arial" w:hAnsi="Arial" w:cs="Arial"/>
          <w:spacing w:val="8"/>
          <w:sz w:val="24"/>
          <w:lang w:val="es-ES"/>
        </w:rPr>
        <w:t>relevant</w:t>
      </w:r>
      <w:r w:rsidRPr="00621C6B">
        <w:rPr>
          <w:rFonts w:ascii="Arial" w:hAnsi="Arial" w:cs="Arial"/>
          <w:sz w:val="24"/>
          <w:lang w:val="es-ES"/>
        </w:rPr>
        <w:t xml:space="preserve">e </w:t>
      </w:r>
      <w:r w:rsidRPr="00621C6B">
        <w:rPr>
          <w:rFonts w:ascii="Arial" w:hAnsi="Arial" w:cs="Arial"/>
          <w:spacing w:val="25"/>
          <w:sz w:val="24"/>
          <w:lang w:val="es-ES"/>
        </w:rPr>
        <w:t xml:space="preserve"> </w:t>
      </w:r>
      <w:r w:rsidRPr="00621C6B">
        <w:rPr>
          <w:rFonts w:ascii="Arial" w:hAnsi="Arial" w:cs="Arial"/>
          <w:spacing w:val="8"/>
          <w:sz w:val="24"/>
          <w:lang w:val="es-ES"/>
        </w:rPr>
        <w:t>constituciona</w:t>
      </w:r>
      <w:r w:rsidRPr="00621C6B">
        <w:rPr>
          <w:rFonts w:ascii="Arial" w:hAnsi="Arial" w:cs="Arial"/>
          <w:sz w:val="24"/>
          <w:lang w:val="es-ES"/>
        </w:rPr>
        <w:t xml:space="preserve">l </w:t>
      </w:r>
      <w:r w:rsidRPr="00621C6B">
        <w:rPr>
          <w:rFonts w:ascii="Arial" w:hAnsi="Arial" w:cs="Arial"/>
          <w:spacing w:val="25"/>
          <w:sz w:val="24"/>
          <w:lang w:val="es-ES"/>
        </w:rPr>
        <w:t xml:space="preserve"> </w:t>
      </w:r>
      <w:r w:rsidRPr="00621C6B">
        <w:rPr>
          <w:rFonts w:ascii="Arial" w:hAnsi="Arial" w:cs="Arial"/>
          <w:spacing w:val="8"/>
          <w:sz w:val="24"/>
          <w:lang w:val="es-ES"/>
        </w:rPr>
        <w:t>la</w:t>
      </w:r>
      <w:r w:rsidRPr="00621C6B">
        <w:rPr>
          <w:rFonts w:ascii="Arial" w:hAnsi="Arial" w:cs="Arial"/>
          <w:spacing w:val="8"/>
          <w:w w:val="99"/>
          <w:sz w:val="24"/>
          <w:lang w:val="es-ES"/>
        </w:rPr>
        <w:t xml:space="preserve"> </w:t>
      </w:r>
      <w:r w:rsidRPr="00621C6B">
        <w:rPr>
          <w:rFonts w:ascii="Arial" w:hAnsi="Arial" w:cs="Arial"/>
          <w:spacing w:val="2"/>
          <w:sz w:val="24"/>
          <w:lang w:val="es-ES"/>
        </w:rPr>
        <w:t>“</w:t>
      </w:r>
      <w:r w:rsidRPr="00621C6B">
        <w:rPr>
          <w:rFonts w:ascii="Arial" w:hAnsi="Arial" w:cs="Arial"/>
          <w:i/>
          <w:iCs/>
          <w:spacing w:val="1"/>
          <w:sz w:val="24"/>
          <w:lang w:val="es-ES"/>
        </w:rPr>
        <w:t>interpretació</w:t>
      </w:r>
      <w:r w:rsidRPr="00621C6B">
        <w:rPr>
          <w:rFonts w:ascii="Arial" w:hAnsi="Arial" w:cs="Arial"/>
          <w:i/>
          <w:iCs/>
          <w:sz w:val="24"/>
          <w:lang w:val="es-ES"/>
        </w:rPr>
        <w:t>n</w:t>
      </w:r>
      <w:r w:rsidRPr="00621C6B">
        <w:rPr>
          <w:rFonts w:ascii="Arial" w:hAnsi="Arial" w:cs="Arial"/>
          <w:i/>
          <w:iCs/>
          <w:spacing w:val="10"/>
          <w:sz w:val="24"/>
          <w:lang w:val="es-ES"/>
        </w:rPr>
        <w:t xml:space="preserve"> doctrinaria</w:t>
      </w:r>
      <w:r w:rsidRPr="00621C6B">
        <w:rPr>
          <w:rFonts w:ascii="Arial" w:hAnsi="Arial" w:cs="Arial"/>
          <w:sz w:val="24"/>
          <w:lang w:val="es-ES"/>
        </w:rPr>
        <w:t>”</w:t>
      </w:r>
      <w:r w:rsidRPr="00621C6B">
        <w:rPr>
          <w:rFonts w:ascii="Arial" w:hAnsi="Arial" w:cs="Arial"/>
          <w:spacing w:val="-9"/>
          <w:sz w:val="24"/>
          <w:lang w:val="es-ES"/>
        </w:rPr>
        <w:t xml:space="preserve"> </w:t>
      </w:r>
      <w:r w:rsidRPr="00621C6B">
        <w:rPr>
          <w:rFonts w:ascii="Arial" w:hAnsi="Arial" w:cs="Arial"/>
          <w:sz w:val="24"/>
          <w:lang w:val="es-ES"/>
        </w:rPr>
        <w:t>de</w:t>
      </w:r>
      <w:r w:rsidRPr="00621C6B">
        <w:rPr>
          <w:rFonts w:ascii="Arial" w:hAnsi="Arial" w:cs="Arial"/>
          <w:spacing w:val="-10"/>
          <w:sz w:val="24"/>
          <w:lang w:val="es-ES"/>
        </w:rPr>
        <w:t xml:space="preserve"> </w:t>
      </w:r>
      <w:r w:rsidRPr="00621C6B">
        <w:rPr>
          <w:rFonts w:ascii="Arial" w:hAnsi="Arial" w:cs="Arial"/>
          <w:sz w:val="24"/>
          <w:lang w:val="es-ES"/>
        </w:rPr>
        <w:t>esos</w:t>
      </w:r>
      <w:r w:rsidRPr="00621C6B">
        <w:rPr>
          <w:rFonts w:ascii="Arial" w:hAnsi="Arial" w:cs="Arial"/>
          <w:spacing w:val="-9"/>
          <w:sz w:val="24"/>
          <w:lang w:val="es-ES"/>
        </w:rPr>
        <w:t xml:space="preserve"> </w:t>
      </w:r>
      <w:r w:rsidRPr="00621C6B">
        <w:rPr>
          <w:rFonts w:ascii="Arial" w:hAnsi="Arial" w:cs="Arial"/>
          <w:sz w:val="24"/>
          <w:lang w:val="es-ES"/>
        </w:rPr>
        <w:t>tratados</w:t>
      </w:r>
      <w:r w:rsidRPr="00621C6B">
        <w:rPr>
          <w:rFonts w:ascii="Arial" w:hAnsi="Arial" w:cs="Arial"/>
          <w:spacing w:val="-10"/>
          <w:sz w:val="24"/>
          <w:lang w:val="es-ES"/>
        </w:rPr>
        <w:t xml:space="preserve"> </w:t>
      </w:r>
      <w:r w:rsidRPr="00621C6B">
        <w:rPr>
          <w:rFonts w:ascii="Arial" w:hAnsi="Arial" w:cs="Arial"/>
          <w:sz w:val="24"/>
          <w:lang w:val="es-ES"/>
        </w:rPr>
        <w:t>adelantada</w:t>
      </w:r>
      <w:r w:rsidRPr="00621C6B">
        <w:rPr>
          <w:rFonts w:ascii="Arial" w:hAnsi="Arial" w:cs="Arial"/>
          <w:spacing w:val="-9"/>
          <w:sz w:val="24"/>
          <w:lang w:val="es-ES"/>
        </w:rPr>
        <w:t xml:space="preserve"> </w:t>
      </w:r>
      <w:r w:rsidRPr="00621C6B">
        <w:rPr>
          <w:rFonts w:ascii="Arial" w:hAnsi="Arial" w:cs="Arial"/>
          <w:sz w:val="24"/>
          <w:lang w:val="es-ES"/>
        </w:rPr>
        <w:t>por</w:t>
      </w:r>
      <w:r w:rsidRPr="00621C6B">
        <w:rPr>
          <w:rFonts w:ascii="Arial" w:hAnsi="Arial" w:cs="Arial"/>
          <w:spacing w:val="-10"/>
          <w:sz w:val="24"/>
          <w:lang w:val="es-ES"/>
        </w:rPr>
        <w:t xml:space="preserve"> </w:t>
      </w:r>
      <w:r w:rsidRPr="00621C6B">
        <w:rPr>
          <w:rFonts w:ascii="Arial" w:hAnsi="Arial" w:cs="Arial"/>
          <w:sz w:val="24"/>
          <w:lang w:val="es-ES"/>
        </w:rPr>
        <w:t>las</w:t>
      </w:r>
      <w:r w:rsidRPr="00621C6B">
        <w:rPr>
          <w:rFonts w:ascii="Arial" w:hAnsi="Arial" w:cs="Arial"/>
          <w:spacing w:val="-9"/>
          <w:sz w:val="24"/>
          <w:lang w:val="es-ES"/>
        </w:rPr>
        <w:t xml:space="preserve"> </w:t>
      </w:r>
      <w:r w:rsidRPr="00621C6B">
        <w:rPr>
          <w:rFonts w:ascii="Arial" w:hAnsi="Arial" w:cs="Arial"/>
          <w:sz w:val="24"/>
          <w:lang w:val="es-ES"/>
        </w:rPr>
        <w:t>instancias</w:t>
      </w:r>
      <w:r w:rsidRPr="00621C6B">
        <w:rPr>
          <w:rFonts w:ascii="Arial" w:hAnsi="Arial" w:cs="Arial"/>
          <w:w w:val="99"/>
          <w:sz w:val="24"/>
          <w:lang w:val="es-ES"/>
        </w:rPr>
        <w:t xml:space="preserve"> </w:t>
      </w:r>
      <w:r w:rsidRPr="00621C6B">
        <w:rPr>
          <w:rFonts w:ascii="Arial" w:hAnsi="Arial" w:cs="Arial"/>
          <w:spacing w:val="1"/>
          <w:sz w:val="24"/>
          <w:lang w:val="es-ES"/>
        </w:rPr>
        <w:t>internacionale</w:t>
      </w:r>
      <w:r w:rsidRPr="00621C6B">
        <w:rPr>
          <w:rFonts w:ascii="Arial" w:hAnsi="Arial" w:cs="Arial"/>
          <w:sz w:val="24"/>
          <w:lang w:val="es-ES"/>
        </w:rPr>
        <w:t>s</w:t>
      </w:r>
      <w:r w:rsidRPr="00621C6B">
        <w:rPr>
          <w:rFonts w:ascii="Arial" w:hAnsi="Arial" w:cs="Arial"/>
          <w:spacing w:val="10"/>
          <w:sz w:val="24"/>
          <w:lang w:val="es-ES"/>
        </w:rPr>
        <w:t xml:space="preserve"> </w:t>
      </w:r>
      <w:r w:rsidRPr="00621C6B">
        <w:rPr>
          <w:rFonts w:ascii="Arial" w:hAnsi="Arial" w:cs="Arial"/>
          <w:spacing w:val="1"/>
          <w:sz w:val="24"/>
          <w:lang w:val="es-ES"/>
        </w:rPr>
        <w:t>d</w:t>
      </w:r>
      <w:r w:rsidRPr="00621C6B">
        <w:rPr>
          <w:rFonts w:ascii="Arial" w:hAnsi="Arial" w:cs="Arial"/>
          <w:sz w:val="24"/>
          <w:lang w:val="es-ES"/>
        </w:rPr>
        <w:t>e</w:t>
      </w:r>
      <w:r w:rsidRPr="00621C6B">
        <w:rPr>
          <w:rFonts w:ascii="Arial" w:hAnsi="Arial" w:cs="Arial"/>
          <w:spacing w:val="11"/>
          <w:sz w:val="24"/>
          <w:lang w:val="es-ES"/>
        </w:rPr>
        <w:t xml:space="preserve"> </w:t>
      </w:r>
      <w:r w:rsidRPr="00621C6B">
        <w:rPr>
          <w:rFonts w:ascii="Arial" w:hAnsi="Arial" w:cs="Arial"/>
          <w:spacing w:val="1"/>
          <w:sz w:val="24"/>
          <w:lang w:val="es-ES"/>
        </w:rPr>
        <w:t>protecció</w:t>
      </w:r>
      <w:r w:rsidRPr="00621C6B">
        <w:rPr>
          <w:rFonts w:ascii="Arial" w:hAnsi="Arial" w:cs="Arial"/>
          <w:sz w:val="24"/>
          <w:lang w:val="es-ES"/>
        </w:rPr>
        <w:t>n</w:t>
      </w:r>
      <w:r w:rsidRPr="00621C6B">
        <w:rPr>
          <w:rFonts w:ascii="Arial" w:hAnsi="Arial" w:cs="Arial"/>
          <w:spacing w:val="11"/>
          <w:sz w:val="24"/>
          <w:lang w:val="es-ES"/>
        </w:rPr>
        <w:t xml:space="preserve"> </w:t>
      </w:r>
      <w:r w:rsidRPr="00621C6B">
        <w:rPr>
          <w:rFonts w:ascii="Arial" w:hAnsi="Arial" w:cs="Arial"/>
          <w:spacing w:val="1"/>
          <w:sz w:val="24"/>
          <w:lang w:val="es-ES"/>
        </w:rPr>
        <w:t>d</w:t>
      </w:r>
      <w:r w:rsidRPr="00621C6B">
        <w:rPr>
          <w:rFonts w:ascii="Arial" w:hAnsi="Arial" w:cs="Arial"/>
          <w:sz w:val="24"/>
          <w:lang w:val="es-ES"/>
        </w:rPr>
        <w:t>e</w:t>
      </w:r>
      <w:r w:rsidRPr="00621C6B">
        <w:rPr>
          <w:rFonts w:ascii="Arial" w:hAnsi="Arial" w:cs="Arial"/>
          <w:spacing w:val="10"/>
          <w:sz w:val="24"/>
          <w:lang w:val="es-ES"/>
        </w:rPr>
        <w:t xml:space="preserve"> </w:t>
      </w:r>
      <w:r w:rsidRPr="00621C6B">
        <w:rPr>
          <w:rFonts w:ascii="Arial" w:hAnsi="Arial" w:cs="Arial"/>
          <w:spacing w:val="1"/>
          <w:sz w:val="24"/>
          <w:lang w:val="es-ES"/>
        </w:rPr>
        <w:t>derecho</w:t>
      </w:r>
      <w:r w:rsidRPr="00621C6B">
        <w:rPr>
          <w:rFonts w:ascii="Arial" w:hAnsi="Arial" w:cs="Arial"/>
          <w:sz w:val="24"/>
          <w:lang w:val="es-ES"/>
        </w:rPr>
        <w:t>s</w:t>
      </w:r>
      <w:r w:rsidRPr="00621C6B">
        <w:rPr>
          <w:rFonts w:ascii="Arial" w:hAnsi="Arial" w:cs="Arial"/>
          <w:spacing w:val="11"/>
          <w:sz w:val="24"/>
          <w:lang w:val="es-ES"/>
        </w:rPr>
        <w:t xml:space="preserve"> </w:t>
      </w:r>
      <w:r w:rsidRPr="00621C6B">
        <w:rPr>
          <w:rFonts w:ascii="Arial" w:hAnsi="Arial" w:cs="Arial"/>
          <w:spacing w:val="1"/>
          <w:sz w:val="24"/>
          <w:lang w:val="es-ES"/>
        </w:rPr>
        <w:t>humanos</w:t>
      </w:r>
      <w:r w:rsidRPr="00621C6B">
        <w:rPr>
          <w:rFonts w:ascii="Arial" w:hAnsi="Arial" w:cs="Arial"/>
          <w:sz w:val="24"/>
          <w:lang w:val="es-ES"/>
        </w:rPr>
        <w:t>,</w:t>
      </w:r>
      <w:r w:rsidRPr="00621C6B">
        <w:rPr>
          <w:rFonts w:ascii="Arial" w:hAnsi="Arial" w:cs="Arial"/>
          <w:spacing w:val="11"/>
          <w:sz w:val="24"/>
          <w:lang w:val="es-ES"/>
        </w:rPr>
        <w:t xml:space="preserve"> </w:t>
      </w:r>
      <w:r w:rsidRPr="00621C6B">
        <w:rPr>
          <w:rFonts w:ascii="Arial" w:hAnsi="Arial" w:cs="Arial"/>
          <w:spacing w:val="1"/>
          <w:sz w:val="24"/>
          <w:lang w:val="es-ES"/>
        </w:rPr>
        <w:t>ta</w:t>
      </w:r>
      <w:r w:rsidRPr="00621C6B">
        <w:rPr>
          <w:rFonts w:ascii="Arial" w:hAnsi="Arial" w:cs="Arial"/>
          <w:sz w:val="24"/>
          <w:lang w:val="es-ES"/>
        </w:rPr>
        <w:t>l</w:t>
      </w:r>
      <w:r w:rsidRPr="00621C6B">
        <w:rPr>
          <w:rFonts w:ascii="Arial" w:hAnsi="Arial" w:cs="Arial"/>
          <w:spacing w:val="11"/>
          <w:sz w:val="24"/>
          <w:lang w:val="es-ES"/>
        </w:rPr>
        <w:t xml:space="preserve"> </w:t>
      </w:r>
      <w:r w:rsidRPr="00621C6B">
        <w:rPr>
          <w:rFonts w:ascii="Arial" w:hAnsi="Arial" w:cs="Arial"/>
          <w:sz w:val="24"/>
          <w:lang w:val="es-ES"/>
        </w:rPr>
        <w:t>y</w:t>
      </w:r>
      <w:r w:rsidRPr="00621C6B">
        <w:rPr>
          <w:rFonts w:ascii="Arial" w:hAnsi="Arial" w:cs="Arial"/>
          <w:spacing w:val="10"/>
          <w:sz w:val="24"/>
          <w:lang w:val="es-ES"/>
        </w:rPr>
        <w:t xml:space="preserve"> </w:t>
      </w:r>
      <w:r w:rsidRPr="00621C6B">
        <w:rPr>
          <w:rFonts w:ascii="Arial" w:hAnsi="Arial" w:cs="Arial"/>
          <w:spacing w:val="1"/>
          <w:sz w:val="24"/>
          <w:lang w:val="es-ES"/>
        </w:rPr>
        <w:t>com</w:t>
      </w:r>
      <w:r w:rsidRPr="00621C6B">
        <w:rPr>
          <w:rFonts w:ascii="Arial" w:hAnsi="Arial" w:cs="Arial"/>
          <w:sz w:val="24"/>
          <w:lang w:val="es-ES"/>
        </w:rPr>
        <w:t>o</w:t>
      </w:r>
      <w:r w:rsidRPr="00621C6B">
        <w:rPr>
          <w:rFonts w:ascii="Arial" w:hAnsi="Arial" w:cs="Arial"/>
          <w:spacing w:val="11"/>
          <w:sz w:val="24"/>
          <w:lang w:val="es-ES"/>
        </w:rPr>
        <w:t xml:space="preserve"> </w:t>
      </w:r>
      <w:r w:rsidRPr="00621C6B">
        <w:rPr>
          <w:rFonts w:ascii="Arial" w:hAnsi="Arial" w:cs="Arial"/>
          <w:spacing w:val="1"/>
          <w:sz w:val="24"/>
          <w:lang w:val="es-ES"/>
        </w:rPr>
        <w:t>l</w:t>
      </w:r>
      <w:r w:rsidRPr="00621C6B">
        <w:rPr>
          <w:rFonts w:ascii="Arial" w:hAnsi="Arial" w:cs="Arial"/>
          <w:sz w:val="24"/>
          <w:lang w:val="es-ES"/>
        </w:rPr>
        <w:t>o</w:t>
      </w:r>
      <w:r w:rsidRPr="00621C6B">
        <w:rPr>
          <w:rFonts w:ascii="Arial" w:hAnsi="Arial" w:cs="Arial"/>
          <w:spacing w:val="11"/>
          <w:sz w:val="24"/>
          <w:lang w:val="es-ES"/>
        </w:rPr>
        <w:t xml:space="preserve"> </w:t>
      </w:r>
      <w:r w:rsidRPr="00621C6B">
        <w:rPr>
          <w:rFonts w:ascii="Arial" w:hAnsi="Arial" w:cs="Arial"/>
          <w:spacing w:val="1"/>
          <w:sz w:val="24"/>
          <w:lang w:val="es-ES"/>
        </w:rPr>
        <w:t>h</w:t>
      </w:r>
      <w:r w:rsidRPr="00621C6B">
        <w:rPr>
          <w:rFonts w:ascii="Arial" w:hAnsi="Arial" w:cs="Arial"/>
          <w:sz w:val="24"/>
          <w:lang w:val="es-ES"/>
        </w:rPr>
        <w:t>a</w:t>
      </w:r>
      <w:r w:rsidRPr="00621C6B">
        <w:rPr>
          <w:rFonts w:ascii="Arial" w:hAnsi="Arial" w:cs="Arial"/>
          <w:spacing w:val="11"/>
          <w:sz w:val="24"/>
          <w:lang w:val="es-ES"/>
        </w:rPr>
        <w:t xml:space="preserve"> </w:t>
      </w:r>
      <w:r w:rsidRPr="00621C6B">
        <w:rPr>
          <w:rFonts w:ascii="Arial" w:hAnsi="Arial" w:cs="Arial"/>
          <w:spacing w:val="1"/>
          <w:sz w:val="24"/>
          <w:lang w:val="es-ES"/>
        </w:rPr>
        <w:t>señalado</w:t>
      </w:r>
      <w:r w:rsidRPr="00621C6B">
        <w:rPr>
          <w:rFonts w:ascii="Arial" w:hAnsi="Arial" w:cs="Arial"/>
          <w:spacing w:val="1"/>
          <w:w w:val="99"/>
          <w:sz w:val="24"/>
          <w:lang w:val="es-ES"/>
        </w:rPr>
        <w:t xml:space="preserve"> </w:t>
      </w:r>
      <w:r w:rsidRPr="00621C6B">
        <w:rPr>
          <w:rFonts w:ascii="Arial" w:hAnsi="Arial" w:cs="Arial"/>
          <w:sz w:val="24"/>
          <w:lang w:val="es-ES"/>
        </w:rPr>
        <w:t>la</w:t>
      </w:r>
      <w:r w:rsidRPr="00621C6B">
        <w:rPr>
          <w:rFonts w:ascii="Arial" w:hAnsi="Arial" w:cs="Arial"/>
          <w:spacing w:val="-11"/>
          <w:sz w:val="24"/>
          <w:lang w:val="es-ES"/>
        </w:rPr>
        <w:t xml:space="preserve"> </w:t>
      </w:r>
      <w:r w:rsidRPr="00621C6B">
        <w:rPr>
          <w:rFonts w:ascii="Arial" w:hAnsi="Arial" w:cs="Arial"/>
          <w:sz w:val="24"/>
          <w:lang w:val="es-ES"/>
        </w:rPr>
        <w:t>Corte</w:t>
      </w:r>
      <w:r w:rsidRPr="00621C6B">
        <w:rPr>
          <w:rFonts w:ascii="Arial" w:hAnsi="Arial" w:cs="Arial"/>
          <w:spacing w:val="-10"/>
          <w:sz w:val="24"/>
          <w:lang w:val="es-ES"/>
        </w:rPr>
        <w:t xml:space="preserve"> </w:t>
      </w:r>
      <w:r w:rsidRPr="00621C6B">
        <w:rPr>
          <w:rFonts w:ascii="Arial" w:hAnsi="Arial" w:cs="Arial"/>
          <w:sz w:val="24"/>
          <w:lang w:val="es-ES"/>
        </w:rPr>
        <w:t>Constitucional</w:t>
      </w:r>
      <w:r w:rsidRPr="00621C6B">
        <w:rPr>
          <w:rFonts w:ascii="Arial" w:hAnsi="Arial" w:cs="Arial"/>
          <w:spacing w:val="-10"/>
          <w:sz w:val="24"/>
          <w:lang w:val="es-ES"/>
        </w:rPr>
        <w:t xml:space="preserve"> </w:t>
      </w:r>
      <w:r w:rsidRPr="00621C6B">
        <w:rPr>
          <w:rFonts w:ascii="Arial" w:hAnsi="Arial" w:cs="Arial"/>
          <w:sz w:val="24"/>
          <w:lang w:val="es-ES"/>
        </w:rPr>
        <w:t>en</w:t>
      </w:r>
      <w:r w:rsidRPr="00621C6B">
        <w:rPr>
          <w:rFonts w:ascii="Arial" w:hAnsi="Arial" w:cs="Arial"/>
          <w:spacing w:val="-10"/>
          <w:sz w:val="24"/>
          <w:lang w:val="es-ES"/>
        </w:rPr>
        <w:t xml:space="preserve"> </w:t>
      </w:r>
      <w:r w:rsidRPr="00621C6B">
        <w:rPr>
          <w:rFonts w:ascii="Arial" w:hAnsi="Arial" w:cs="Arial"/>
          <w:sz w:val="24"/>
          <w:lang w:val="es-ES"/>
        </w:rPr>
        <w:t>varias</w:t>
      </w:r>
      <w:r w:rsidRPr="00621C6B">
        <w:rPr>
          <w:rFonts w:ascii="Arial" w:hAnsi="Arial" w:cs="Arial"/>
          <w:spacing w:val="-11"/>
          <w:sz w:val="24"/>
          <w:lang w:val="es-ES"/>
        </w:rPr>
        <w:t xml:space="preserve"> </w:t>
      </w:r>
      <w:r w:rsidRPr="00621C6B">
        <w:rPr>
          <w:rFonts w:ascii="Arial" w:hAnsi="Arial" w:cs="Arial"/>
          <w:sz w:val="24"/>
          <w:lang w:val="es-ES"/>
        </w:rPr>
        <w:t>sentencias</w:t>
      </w:r>
      <w:r w:rsidRPr="00621C6B">
        <w:rPr>
          <w:rStyle w:val="Refdenotaalpie"/>
          <w:rFonts w:ascii="Arial" w:hAnsi="Arial" w:cs="Arial"/>
          <w:sz w:val="24"/>
          <w:lang w:val="es-ES"/>
        </w:rPr>
        <w:footnoteReference w:id="53"/>
      </w:r>
      <w:r w:rsidRPr="00621C6B">
        <w:rPr>
          <w:rFonts w:ascii="Arial" w:hAnsi="Arial" w:cs="Arial"/>
          <w:sz w:val="24"/>
          <w:lang w:val="es-ES"/>
        </w:rPr>
        <w:t>.</w:t>
      </w:r>
    </w:p>
    <w:p w:rsidR="00621C6B" w:rsidRPr="00621C6B" w:rsidRDefault="00621C6B" w:rsidP="00621C6B">
      <w:pPr>
        <w:pStyle w:val="Textoindependiente"/>
        <w:kinsoku w:val="0"/>
        <w:overflowPunct w:val="0"/>
        <w:spacing w:line="360" w:lineRule="auto"/>
        <w:ind w:right="117" w:firstLine="708"/>
        <w:rPr>
          <w:rFonts w:ascii="Arial" w:hAnsi="Arial" w:cs="Arial"/>
          <w:sz w:val="24"/>
          <w:lang w:val="es-ES"/>
        </w:rPr>
      </w:pPr>
    </w:p>
    <w:p w:rsidR="00621C6B" w:rsidRPr="00621C6B" w:rsidRDefault="00621C6B" w:rsidP="00621C6B">
      <w:pPr>
        <w:pStyle w:val="Textoindependiente"/>
        <w:kinsoku w:val="0"/>
        <w:overflowPunct w:val="0"/>
        <w:spacing w:line="360" w:lineRule="auto"/>
        <w:ind w:right="117" w:firstLine="708"/>
        <w:rPr>
          <w:rFonts w:ascii="Arial" w:eastAsia="Times New Roman" w:hAnsi="Arial" w:cs="Arial"/>
          <w:sz w:val="24"/>
          <w:lang w:val="es-ES"/>
        </w:rPr>
      </w:pPr>
      <w:r w:rsidRPr="00621C6B">
        <w:rPr>
          <w:rFonts w:ascii="Arial" w:hAnsi="Arial" w:cs="Arial"/>
          <w:sz w:val="24"/>
          <w:lang w:val="es-ES"/>
        </w:rPr>
        <w:t>Agrega Upri</w:t>
      </w:r>
      <w:r w:rsidR="00EF761E">
        <w:rPr>
          <w:rFonts w:ascii="Arial" w:hAnsi="Arial" w:cs="Arial"/>
          <w:sz w:val="24"/>
          <w:lang w:val="es-ES"/>
        </w:rPr>
        <w:t xml:space="preserve">mny que, </w:t>
      </w:r>
      <w:r w:rsidRPr="00621C6B">
        <w:rPr>
          <w:rFonts w:ascii="Arial" w:hAnsi="Arial" w:cs="Arial"/>
          <w:sz w:val="24"/>
          <w:lang w:val="es-ES"/>
        </w:rPr>
        <w:t>incluso</w:t>
      </w:r>
      <w:r w:rsidRPr="00621C6B">
        <w:rPr>
          <w:rFonts w:ascii="Arial" w:hAnsi="Arial" w:cs="Arial"/>
          <w:spacing w:val="1"/>
          <w:sz w:val="24"/>
          <w:lang w:val="es-ES"/>
        </w:rPr>
        <w:t xml:space="preserve"> </w:t>
      </w:r>
      <w:r w:rsidRPr="00621C6B">
        <w:rPr>
          <w:rFonts w:ascii="Arial" w:hAnsi="Arial" w:cs="Arial"/>
          <w:sz w:val="24"/>
          <w:lang w:val="es-ES"/>
        </w:rPr>
        <w:t>la jurisprudencia</w:t>
      </w:r>
      <w:r w:rsidRPr="00621C6B">
        <w:rPr>
          <w:rFonts w:ascii="Arial" w:hAnsi="Arial" w:cs="Arial"/>
          <w:spacing w:val="1"/>
          <w:sz w:val="24"/>
          <w:lang w:val="es-ES"/>
        </w:rPr>
        <w:t xml:space="preserve"> </w:t>
      </w:r>
      <w:r w:rsidRPr="00621C6B">
        <w:rPr>
          <w:rFonts w:ascii="Arial" w:hAnsi="Arial" w:cs="Arial"/>
          <w:sz w:val="24"/>
          <w:lang w:val="es-ES"/>
        </w:rPr>
        <w:t>de</w:t>
      </w:r>
      <w:r w:rsidRPr="00621C6B">
        <w:rPr>
          <w:rFonts w:ascii="Arial" w:hAnsi="Arial" w:cs="Arial"/>
          <w:spacing w:val="1"/>
          <w:sz w:val="24"/>
          <w:lang w:val="es-ES"/>
        </w:rPr>
        <w:t xml:space="preserve"> </w:t>
      </w:r>
      <w:r w:rsidRPr="00621C6B">
        <w:rPr>
          <w:rFonts w:ascii="Arial" w:hAnsi="Arial" w:cs="Arial"/>
          <w:sz w:val="24"/>
          <w:lang w:val="es-ES"/>
        </w:rPr>
        <w:t>otros sistemas</w:t>
      </w:r>
      <w:r w:rsidRPr="00621C6B">
        <w:rPr>
          <w:rFonts w:ascii="Arial" w:hAnsi="Arial" w:cs="Arial"/>
          <w:spacing w:val="1"/>
          <w:sz w:val="24"/>
          <w:lang w:val="es-ES"/>
        </w:rPr>
        <w:t xml:space="preserve"> </w:t>
      </w:r>
      <w:r w:rsidRPr="00621C6B">
        <w:rPr>
          <w:rFonts w:ascii="Arial" w:hAnsi="Arial" w:cs="Arial"/>
          <w:sz w:val="24"/>
          <w:lang w:val="es-ES"/>
        </w:rPr>
        <w:t>de derechos</w:t>
      </w:r>
      <w:r w:rsidRPr="00621C6B">
        <w:rPr>
          <w:rFonts w:ascii="Arial" w:hAnsi="Arial" w:cs="Arial"/>
          <w:spacing w:val="1"/>
          <w:sz w:val="24"/>
          <w:lang w:val="es-ES"/>
        </w:rPr>
        <w:t xml:space="preserve"> </w:t>
      </w:r>
      <w:r w:rsidRPr="00621C6B">
        <w:rPr>
          <w:rFonts w:ascii="Arial" w:hAnsi="Arial" w:cs="Arial"/>
          <w:sz w:val="24"/>
          <w:lang w:val="es-ES"/>
        </w:rPr>
        <w:t>humanos</w:t>
      </w:r>
      <w:r w:rsidRPr="00621C6B">
        <w:rPr>
          <w:rFonts w:ascii="Arial" w:hAnsi="Arial" w:cs="Arial"/>
          <w:spacing w:val="1"/>
          <w:sz w:val="24"/>
          <w:lang w:val="es-ES"/>
        </w:rPr>
        <w:t xml:space="preserve"> </w:t>
      </w:r>
      <w:r w:rsidRPr="00621C6B">
        <w:rPr>
          <w:rFonts w:ascii="Arial" w:hAnsi="Arial" w:cs="Arial"/>
          <w:sz w:val="24"/>
          <w:lang w:val="es-ES"/>
        </w:rPr>
        <w:t>es</w:t>
      </w:r>
      <w:r w:rsidRPr="00621C6B">
        <w:rPr>
          <w:rFonts w:ascii="Arial" w:hAnsi="Arial" w:cs="Arial"/>
          <w:w w:val="99"/>
          <w:sz w:val="24"/>
          <w:lang w:val="es-ES"/>
        </w:rPr>
        <w:t xml:space="preserve"> </w:t>
      </w:r>
      <w:r w:rsidRPr="00621C6B">
        <w:rPr>
          <w:rFonts w:ascii="Arial" w:hAnsi="Arial" w:cs="Arial"/>
          <w:spacing w:val="1"/>
          <w:sz w:val="24"/>
          <w:lang w:val="es-ES"/>
        </w:rPr>
        <w:t>relevante</w:t>
      </w:r>
      <w:r w:rsidRPr="00621C6B">
        <w:rPr>
          <w:rFonts w:ascii="Arial" w:hAnsi="Arial" w:cs="Arial"/>
          <w:sz w:val="24"/>
          <w:lang w:val="es-ES"/>
        </w:rPr>
        <w:t>,</w:t>
      </w:r>
      <w:r w:rsidRPr="00621C6B">
        <w:rPr>
          <w:rFonts w:ascii="Arial" w:hAnsi="Arial" w:cs="Arial"/>
          <w:spacing w:val="6"/>
          <w:sz w:val="24"/>
          <w:lang w:val="es-ES"/>
        </w:rPr>
        <w:t xml:space="preserve"> </w:t>
      </w:r>
      <w:r w:rsidRPr="00621C6B">
        <w:rPr>
          <w:rFonts w:ascii="Arial" w:hAnsi="Arial" w:cs="Arial"/>
          <w:spacing w:val="1"/>
          <w:sz w:val="24"/>
          <w:lang w:val="es-ES"/>
        </w:rPr>
        <w:t>po</w:t>
      </w:r>
      <w:r w:rsidRPr="00621C6B">
        <w:rPr>
          <w:rFonts w:ascii="Arial" w:hAnsi="Arial" w:cs="Arial"/>
          <w:sz w:val="24"/>
          <w:lang w:val="es-ES"/>
        </w:rPr>
        <w:t>r</w:t>
      </w:r>
      <w:r w:rsidRPr="00621C6B">
        <w:rPr>
          <w:rFonts w:ascii="Arial" w:hAnsi="Arial" w:cs="Arial"/>
          <w:spacing w:val="6"/>
          <w:sz w:val="24"/>
          <w:lang w:val="es-ES"/>
        </w:rPr>
        <w:t xml:space="preserve"> </w:t>
      </w:r>
      <w:r w:rsidRPr="00621C6B">
        <w:rPr>
          <w:rFonts w:ascii="Arial" w:hAnsi="Arial" w:cs="Arial"/>
          <w:spacing w:val="1"/>
          <w:sz w:val="24"/>
          <w:lang w:val="es-ES"/>
        </w:rPr>
        <w:t>cuant</w:t>
      </w:r>
      <w:r w:rsidRPr="00621C6B">
        <w:rPr>
          <w:rFonts w:ascii="Arial" w:hAnsi="Arial" w:cs="Arial"/>
          <w:sz w:val="24"/>
          <w:lang w:val="es-ES"/>
        </w:rPr>
        <w:t>o</w:t>
      </w:r>
      <w:r w:rsidRPr="00621C6B">
        <w:rPr>
          <w:rFonts w:ascii="Arial" w:hAnsi="Arial" w:cs="Arial"/>
          <w:spacing w:val="6"/>
          <w:sz w:val="24"/>
          <w:lang w:val="es-ES"/>
        </w:rPr>
        <w:t xml:space="preserve"> </w:t>
      </w:r>
      <w:r w:rsidRPr="00621C6B">
        <w:rPr>
          <w:rFonts w:ascii="Arial" w:hAnsi="Arial" w:cs="Arial"/>
          <w:spacing w:val="1"/>
          <w:sz w:val="24"/>
          <w:lang w:val="es-ES"/>
        </w:rPr>
        <w:t>e</w:t>
      </w:r>
      <w:r w:rsidRPr="00621C6B">
        <w:rPr>
          <w:rFonts w:ascii="Arial" w:hAnsi="Arial" w:cs="Arial"/>
          <w:sz w:val="24"/>
          <w:lang w:val="es-ES"/>
        </w:rPr>
        <w:t>l</w:t>
      </w:r>
      <w:r w:rsidRPr="00621C6B">
        <w:rPr>
          <w:rFonts w:ascii="Arial" w:hAnsi="Arial" w:cs="Arial"/>
          <w:spacing w:val="6"/>
          <w:sz w:val="24"/>
          <w:lang w:val="es-ES"/>
        </w:rPr>
        <w:t xml:space="preserve"> </w:t>
      </w:r>
      <w:r w:rsidRPr="00621C6B">
        <w:rPr>
          <w:rFonts w:ascii="Arial" w:hAnsi="Arial" w:cs="Arial"/>
          <w:spacing w:val="1"/>
          <w:sz w:val="24"/>
          <w:lang w:val="es-ES"/>
        </w:rPr>
        <w:t>propi</w:t>
      </w:r>
      <w:r w:rsidRPr="00621C6B">
        <w:rPr>
          <w:rFonts w:ascii="Arial" w:hAnsi="Arial" w:cs="Arial"/>
          <w:sz w:val="24"/>
          <w:lang w:val="es-ES"/>
        </w:rPr>
        <w:t>o</w:t>
      </w:r>
      <w:r w:rsidRPr="00621C6B">
        <w:rPr>
          <w:rFonts w:ascii="Arial" w:hAnsi="Arial" w:cs="Arial"/>
          <w:spacing w:val="6"/>
          <w:sz w:val="24"/>
          <w:lang w:val="es-ES"/>
        </w:rPr>
        <w:t xml:space="preserve"> </w:t>
      </w:r>
      <w:r w:rsidRPr="00621C6B">
        <w:rPr>
          <w:rFonts w:ascii="Arial" w:hAnsi="Arial" w:cs="Arial"/>
          <w:spacing w:val="1"/>
          <w:sz w:val="24"/>
          <w:lang w:val="es-ES"/>
        </w:rPr>
        <w:t>sistem</w:t>
      </w:r>
      <w:r w:rsidRPr="00621C6B">
        <w:rPr>
          <w:rFonts w:ascii="Arial" w:hAnsi="Arial" w:cs="Arial"/>
          <w:sz w:val="24"/>
          <w:lang w:val="es-ES"/>
        </w:rPr>
        <w:t>a</w:t>
      </w:r>
      <w:r w:rsidRPr="00621C6B">
        <w:rPr>
          <w:rFonts w:ascii="Arial" w:hAnsi="Arial" w:cs="Arial"/>
          <w:spacing w:val="6"/>
          <w:sz w:val="24"/>
          <w:lang w:val="es-ES"/>
        </w:rPr>
        <w:t xml:space="preserve"> </w:t>
      </w:r>
      <w:r w:rsidRPr="00621C6B">
        <w:rPr>
          <w:rFonts w:ascii="Arial" w:hAnsi="Arial" w:cs="Arial"/>
          <w:spacing w:val="1"/>
          <w:sz w:val="24"/>
          <w:lang w:val="es-ES"/>
        </w:rPr>
        <w:t>d</w:t>
      </w:r>
      <w:r w:rsidRPr="00621C6B">
        <w:rPr>
          <w:rFonts w:ascii="Arial" w:hAnsi="Arial" w:cs="Arial"/>
          <w:sz w:val="24"/>
          <w:lang w:val="es-ES"/>
        </w:rPr>
        <w:t>e</w:t>
      </w:r>
      <w:r w:rsidRPr="00621C6B">
        <w:rPr>
          <w:rFonts w:ascii="Arial" w:hAnsi="Arial" w:cs="Arial"/>
          <w:spacing w:val="6"/>
          <w:sz w:val="24"/>
          <w:lang w:val="es-ES"/>
        </w:rPr>
        <w:t xml:space="preserve"> </w:t>
      </w:r>
      <w:r w:rsidRPr="00621C6B">
        <w:rPr>
          <w:rFonts w:ascii="Arial" w:hAnsi="Arial" w:cs="Arial"/>
          <w:spacing w:val="1"/>
          <w:sz w:val="24"/>
          <w:lang w:val="es-ES"/>
        </w:rPr>
        <w:t>fuente</w:t>
      </w:r>
      <w:r w:rsidRPr="00621C6B">
        <w:rPr>
          <w:rFonts w:ascii="Arial" w:hAnsi="Arial" w:cs="Arial"/>
          <w:sz w:val="24"/>
          <w:lang w:val="es-ES"/>
        </w:rPr>
        <w:t>s</w:t>
      </w:r>
      <w:r w:rsidRPr="00621C6B">
        <w:rPr>
          <w:rFonts w:ascii="Arial" w:hAnsi="Arial" w:cs="Arial"/>
          <w:spacing w:val="6"/>
          <w:sz w:val="24"/>
          <w:lang w:val="es-ES"/>
        </w:rPr>
        <w:t xml:space="preserve"> </w:t>
      </w:r>
      <w:r w:rsidRPr="00621C6B">
        <w:rPr>
          <w:rFonts w:ascii="Arial" w:hAnsi="Arial" w:cs="Arial"/>
          <w:spacing w:val="1"/>
          <w:sz w:val="24"/>
          <w:lang w:val="es-ES"/>
        </w:rPr>
        <w:t>de</w:t>
      </w:r>
      <w:r w:rsidRPr="00621C6B">
        <w:rPr>
          <w:rFonts w:ascii="Arial" w:hAnsi="Arial" w:cs="Arial"/>
          <w:sz w:val="24"/>
          <w:lang w:val="es-ES"/>
        </w:rPr>
        <w:t>l</w:t>
      </w:r>
      <w:r w:rsidRPr="00621C6B">
        <w:rPr>
          <w:rFonts w:ascii="Arial" w:hAnsi="Arial" w:cs="Arial"/>
          <w:spacing w:val="6"/>
          <w:sz w:val="24"/>
          <w:lang w:val="es-ES"/>
        </w:rPr>
        <w:t xml:space="preserve"> </w:t>
      </w:r>
      <w:r w:rsidRPr="00621C6B">
        <w:rPr>
          <w:rFonts w:ascii="Arial" w:hAnsi="Arial" w:cs="Arial"/>
          <w:spacing w:val="1"/>
          <w:sz w:val="24"/>
          <w:lang w:val="es-ES"/>
        </w:rPr>
        <w:t>derech</w:t>
      </w:r>
      <w:r w:rsidRPr="00621C6B">
        <w:rPr>
          <w:rFonts w:ascii="Arial" w:hAnsi="Arial" w:cs="Arial"/>
          <w:sz w:val="24"/>
          <w:lang w:val="es-ES"/>
        </w:rPr>
        <w:t>o</w:t>
      </w:r>
      <w:r w:rsidRPr="00621C6B">
        <w:rPr>
          <w:rFonts w:ascii="Arial" w:hAnsi="Arial" w:cs="Arial"/>
          <w:spacing w:val="6"/>
          <w:sz w:val="24"/>
          <w:lang w:val="es-ES"/>
        </w:rPr>
        <w:t xml:space="preserve"> </w:t>
      </w:r>
      <w:r w:rsidRPr="00621C6B">
        <w:rPr>
          <w:rFonts w:ascii="Arial" w:hAnsi="Arial" w:cs="Arial"/>
          <w:spacing w:val="1"/>
          <w:sz w:val="24"/>
          <w:lang w:val="es-ES"/>
        </w:rPr>
        <w:t>internaciona</w:t>
      </w:r>
      <w:r w:rsidRPr="00621C6B">
        <w:rPr>
          <w:rFonts w:ascii="Arial" w:hAnsi="Arial" w:cs="Arial"/>
          <w:sz w:val="24"/>
          <w:lang w:val="es-ES"/>
        </w:rPr>
        <w:t>l</w:t>
      </w:r>
      <w:r w:rsidRPr="00621C6B">
        <w:rPr>
          <w:rFonts w:ascii="Arial" w:hAnsi="Arial" w:cs="Arial"/>
          <w:spacing w:val="6"/>
          <w:sz w:val="24"/>
          <w:lang w:val="es-ES"/>
        </w:rPr>
        <w:t xml:space="preserve"> </w:t>
      </w:r>
      <w:r w:rsidRPr="00621C6B">
        <w:rPr>
          <w:rFonts w:ascii="Arial" w:hAnsi="Arial" w:cs="Arial"/>
          <w:spacing w:val="1"/>
          <w:sz w:val="24"/>
          <w:lang w:val="es-ES"/>
        </w:rPr>
        <w:t>así</w:t>
      </w:r>
      <w:r w:rsidRPr="00621C6B">
        <w:rPr>
          <w:rFonts w:ascii="Arial" w:hAnsi="Arial" w:cs="Arial"/>
          <w:spacing w:val="1"/>
          <w:w w:val="99"/>
          <w:sz w:val="24"/>
          <w:lang w:val="es-ES"/>
        </w:rPr>
        <w:t xml:space="preserve"> </w:t>
      </w:r>
      <w:r w:rsidRPr="00621C6B">
        <w:rPr>
          <w:rFonts w:ascii="Arial" w:hAnsi="Arial" w:cs="Arial"/>
          <w:spacing w:val="3"/>
          <w:sz w:val="24"/>
          <w:lang w:val="es-ES"/>
        </w:rPr>
        <w:t>l</w:t>
      </w:r>
      <w:r w:rsidRPr="00621C6B">
        <w:rPr>
          <w:rFonts w:ascii="Arial" w:hAnsi="Arial" w:cs="Arial"/>
          <w:sz w:val="24"/>
          <w:lang w:val="es-ES"/>
        </w:rPr>
        <w:t>o</w:t>
      </w:r>
      <w:r w:rsidRPr="00621C6B">
        <w:rPr>
          <w:rFonts w:ascii="Arial" w:hAnsi="Arial" w:cs="Arial"/>
          <w:spacing w:val="32"/>
          <w:sz w:val="24"/>
          <w:lang w:val="es-ES"/>
        </w:rPr>
        <w:t xml:space="preserve"> </w:t>
      </w:r>
      <w:r w:rsidRPr="00621C6B">
        <w:rPr>
          <w:rFonts w:ascii="Arial" w:hAnsi="Arial" w:cs="Arial"/>
          <w:spacing w:val="3"/>
          <w:sz w:val="24"/>
          <w:lang w:val="es-ES"/>
        </w:rPr>
        <w:t>indica</w:t>
      </w:r>
      <w:r w:rsidRPr="00621C6B">
        <w:rPr>
          <w:rFonts w:ascii="Arial" w:hAnsi="Arial" w:cs="Arial"/>
          <w:sz w:val="24"/>
          <w:lang w:val="es-ES"/>
        </w:rPr>
        <w:t>.</w:t>
      </w:r>
      <w:r w:rsidRPr="00621C6B">
        <w:rPr>
          <w:rFonts w:ascii="Arial" w:hAnsi="Arial" w:cs="Arial"/>
          <w:spacing w:val="32"/>
          <w:sz w:val="24"/>
          <w:lang w:val="es-ES"/>
        </w:rPr>
        <w:t xml:space="preserve"> </w:t>
      </w:r>
      <w:r w:rsidRPr="00621C6B">
        <w:rPr>
          <w:rFonts w:ascii="Arial" w:hAnsi="Arial" w:cs="Arial"/>
          <w:spacing w:val="3"/>
          <w:sz w:val="24"/>
          <w:lang w:val="es-ES"/>
        </w:rPr>
        <w:t>E</w:t>
      </w:r>
      <w:r w:rsidRPr="00621C6B">
        <w:rPr>
          <w:rFonts w:ascii="Arial" w:hAnsi="Arial" w:cs="Arial"/>
          <w:sz w:val="24"/>
          <w:lang w:val="es-ES"/>
        </w:rPr>
        <w:t>n</w:t>
      </w:r>
      <w:r w:rsidRPr="00621C6B">
        <w:rPr>
          <w:rFonts w:ascii="Arial" w:hAnsi="Arial" w:cs="Arial"/>
          <w:spacing w:val="33"/>
          <w:sz w:val="24"/>
          <w:lang w:val="es-ES"/>
        </w:rPr>
        <w:t xml:space="preserve"> </w:t>
      </w:r>
      <w:r w:rsidRPr="00621C6B">
        <w:rPr>
          <w:rFonts w:ascii="Arial" w:hAnsi="Arial" w:cs="Arial"/>
          <w:spacing w:val="3"/>
          <w:sz w:val="24"/>
          <w:lang w:val="es-ES"/>
        </w:rPr>
        <w:t>efecto</w:t>
      </w:r>
      <w:r w:rsidRPr="00621C6B">
        <w:rPr>
          <w:rFonts w:ascii="Arial" w:hAnsi="Arial" w:cs="Arial"/>
          <w:sz w:val="24"/>
          <w:lang w:val="es-ES"/>
        </w:rPr>
        <w:t>,</w:t>
      </w:r>
      <w:r w:rsidRPr="00621C6B">
        <w:rPr>
          <w:rFonts w:ascii="Arial" w:hAnsi="Arial" w:cs="Arial"/>
          <w:spacing w:val="32"/>
          <w:sz w:val="24"/>
          <w:lang w:val="es-ES"/>
        </w:rPr>
        <w:t xml:space="preserve"> </w:t>
      </w:r>
      <w:r w:rsidRPr="00621C6B">
        <w:rPr>
          <w:rFonts w:ascii="Arial" w:hAnsi="Arial" w:cs="Arial"/>
          <w:spacing w:val="3"/>
          <w:sz w:val="24"/>
          <w:lang w:val="es-ES"/>
        </w:rPr>
        <w:t>e</w:t>
      </w:r>
      <w:r w:rsidRPr="00621C6B">
        <w:rPr>
          <w:rFonts w:ascii="Arial" w:hAnsi="Arial" w:cs="Arial"/>
          <w:sz w:val="24"/>
          <w:lang w:val="es-ES"/>
        </w:rPr>
        <w:t>l</w:t>
      </w:r>
      <w:r w:rsidRPr="00621C6B">
        <w:rPr>
          <w:rFonts w:ascii="Arial" w:hAnsi="Arial" w:cs="Arial"/>
          <w:spacing w:val="33"/>
          <w:sz w:val="24"/>
          <w:lang w:val="es-ES"/>
        </w:rPr>
        <w:t xml:space="preserve"> </w:t>
      </w:r>
      <w:r w:rsidRPr="00621C6B">
        <w:rPr>
          <w:rFonts w:ascii="Arial" w:hAnsi="Arial" w:cs="Arial"/>
          <w:spacing w:val="3"/>
          <w:sz w:val="24"/>
          <w:lang w:val="es-ES"/>
        </w:rPr>
        <w:t>artícul</w:t>
      </w:r>
      <w:r w:rsidRPr="00621C6B">
        <w:rPr>
          <w:rFonts w:ascii="Arial" w:hAnsi="Arial" w:cs="Arial"/>
          <w:sz w:val="24"/>
          <w:lang w:val="es-ES"/>
        </w:rPr>
        <w:t>o</w:t>
      </w:r>
      <w:r w:rsidRPr="00621C6B">
        <w:rPr>
          <w:rFonts w:ascii="Arial" w:hAnsi="Arial" w:cs="Arial"/>
          <w:spacing w:val="32"/>
          <w:sz w:val="24"/>
          <w:lang w:val="es-ES"/>
        </w:rPr>
        <w:t xml:space="preserve"> </w:t>
      </w:r>
      <w:r w:rsidRPr="00621C6B">
        <w:rPr>
          <w:rFonts w:ascii="Arial" w:hAnsi="Arial" w:cs="Arial"/>
          <w:spacing w:val="3"/>
          <w:sz w:val="24"/>
          <w:lang w:val="es-ES"/>
        </w:rPr>
        <w:t>3</w:t>
      </w:r>
      <w:r w:rsidRPr="00621C6B">
        <w:rPr>
          <w:rFonts w:ascii="Arial" w:hAnsi="Arial" w:cs="Arial"/>
          <w:sz w:val="24"/>
          <w:lang w:val="es-ES"/>
        </w:rPr>
        <w:t>8</w:t>
      </w:r>
      <w:r w:rsidRPr="00621C6B">
        <w:rPr>
          <w:rFonts w:ascii="Arial" w:hAnsi="Arial" w:cs="Arial"/>
          <w:spacing w:val="33"/>
          <w:sz w:val="24"/>
          <w:lang w:val="es-ES"/>
        </w:rPr>
        <w:t xml:space="preserve"> </w:t>
      </w:r>
      <w:r w:rsidRPr="00621C6B">
        <w:rPr>
          <w:rFonts w:ascii="Arial" w:hAnsi="Arial" w:cs="Arial"/>
          <w:spacing w:val="3"/>
          <w:sz w:val="24"/>
          <w:lang w:val="es-ES"/>
        </w:rPr>
        <w:t>de</w:t>
      </w:r>
      <w:r w:rsidRPr="00621C6B">
        <w:rPr>
          <w:rFonts w:ascii="Arial" w:hAnsi="Arial" w:cs="Arial"/>
          <w:sz w:val="24"/>
          <w:lang w:val="es-ES"/>
        </w:rPr>
        <w:t>l</w:t>
      </w:r>
      <w:r w:rsidRPr="00621C6B">
        <w:rPr>
          <w:rFonts w:ascii="Arial" w:hAnsi="Arial" w:cs="Arial"/>
          <w:spacing w:val="32"/>
          <w:sz w:val="24"/>
          <w:lang w:val="es-ES"/>
        </w:rPr>
        <w:t xml:space="preserve"> </w:t>
      </w:r>
      <w:r w:rsidRPr="00621C6B">
        <w:rPr>
          <w:rFonts w:ascii="Arial" w:hAnsi="Arial" w:cs="Arial"/>
          <w:spacing w:val="3"/>
          <w:sz w:val="24"/>
          <w:lang w:val="es-ES"/>
        </w:rPr>
        <w:t>Estatut</w:t>
      </w:r>
      <w:r w:rsidRPr="00621C6B">
        <w:rPr>
          <w:rFonts w:ascii="Arial" w:hAnsi="Arial" w:cs="Arial"/>
          <w:sz w:val="24"/>
          <w:lang w:val="es-ES"/>
        </w:rPr>
        <w:t>o</w:t>
      </w:r>
      <w:r w:rsidRPr="00621C6B">
        <w:rPr>
          <w:rFonts w:ascii="Arial" w:hAnsi="Arial" w:cs="Arial"/>
          <w:spacing w:val="33"/>
          <w:sz w:val="24"/>
          <w:lang w:val="es-ES"/>
        </w:rPr>
        <w:t xml:space="preserve"> </w:t>
      </w:r>
      <w:r w:rsidRPr="00621C6B">
        <w:rPr>
          <w:rFonts w:ascii="Arial" w:hAnsi="Arial" w:cs="Arial"/>
          <w:spacing w:val="3"/>
          <w:sz w:val="24"/>
          <w:lang w:val="es-ES"/>
        </w:rPr>
        <w:t>d</w:t>
      </w:r>
      <w:r w:rsidRPr="00621C6B">
        <w:rPr>
          <w:rFonts w:ascii="Arial" w:hAnsi="Arial" w:cs="Arial"/>
          <w:sz w:val="24"/>
          <w:lang w:val="es-ES"/>
        </w:rPr>
        <w:t>e</w:t>
      </w:r>
      <w:r w:rsidRPr="00621C6B">
        <w:rPr>
          <w:rFonts w:ascii="Arial" w:hAnsi="Arial" w:cs="Arial"/>
          <w:spacing w:val="32"/>
          <w:sz w:val="24"/>
          <w:lang w:val="es-ES"/>
        </w:rPr>
        <w:t xml:space="preserve"> </w:t>
      </w:r>
      <w:r w:rsidRPr="00621C6B">
        <w:rPr>
          <w:rFonts w:ascii="Arial" w:hAnsi="Arial" w:cs="Arial"/>
          <w:spacing w:val="3"/>
          <w:sz w:val="24"/>
          <w:lang w:val="es-ES"/>
        </w:rPr>
        <w:t>l</w:t>
      </w:r>
      <w:r w:rsidRPr="00621C6B">
        <w:rPr>
          <w:rFonts w:ascii="Arial" w:hAnsi="Arial" w:cs="Arial"/>
          <w:sz w:val="24"/>
          <w:lang w:val="es-ES"/>
        </w:rPr>
        <w:t>a</w:t>
      </w:r>
      <w:r w:rsidRPr="00621C6B">
        <w:rPr>
          <w:rFonts w:ascii="Arial" w:hAnsi="Arial" w:cs="Arial"/>
          <w:spacing w:val="33"/>
          <w:sz w:val="24"/>
          <w:lang w:val="es-ES"/>
        </w:rPr>
        <w:t xml:space="preserve"> </w:t>
      </w:r>
      <w:r w:rsidRPr="00621C6B">
        <w:rPr>
          <w:rFonts w:ascii="Arial" w:hAnsi="Arial" w:cs="Arial"/>
          <w:spacing w:val="3"/>
          <w:sz w:val="24"/>
          <w:lang w:val="es-ES"/>
        </w:rPr>
        <w:t>Cort</w:t>
      </w:r>
      <w:r w:rsidRPr="00621C6B">
        <w:rPr>
          <w:rFonts w:ascii="Arial" w:hAnsi="Arial" w:cs="Arial"/>
          <w:sz w:val="24"/>
          <w:lang w:val="es-ES"/>
        </w:rPr>
        <w:t>e</w:t>
      </w:r>
      <w:r w:rsidRPr="00621C6B">
        <w:rPr>
          <w:rFonts w:ascii="Arial" w:hAnsi="Arial" w:cs="Arial"/>
          <w:spacing w:val="32"/>
          <w:sz w:val="24"/>
          <w:lang w:val="es-ES"/>
        </w:rPr>
        <w:t xml:space="preserve"> </w:t>
      </w:r>
      <w:r w:rsidRPr="00621C6B">
        <w:rPr>
          <w:rFonts w:ascii="Arial" w:hAnsi="Arial" w:cs="Arial"/>
          <w:spacing w:val="3"/>
          <w:sz w:val="24"/>
          <w:lang w:val="es-ES"/>
        </w:rPr>
        <w:t>Internaciona</w:t>
      </w:r>
      <w:r w:rsidRPr="00621C6B">
        <w:rPr>
          <w:rFonts w:ascii="Arial" w:hAnsi="Arial" w:cs="Arial"/>
          <w:sz w:val="24"/>
          <w:lang w:val="es-ES"/>
        </w:rPr>
        <w:t>l</w:t>
      </w:r>
      <w:r w:rsidRPr="00621C6B">
        <w:rPr>
          <w:rFonts w:ascii="Arial" w:hAnsi="Arial" w:cs="Arial"/>
          <w:spacing w:val="33"/>
          <w:sz w:val="24"/>
          <w:lang w:val="es-ES"/>
        </w:rPr>
        <w:t xml:space="preserve"> </w:t>
      </w:r>
      <w:r w:rsidRPr="00621C6B">
        <w:rPr>
          <w:rFonts w:ascii="Arial" w:hAnsi="Arial" w:cs="Arial"/>
          <w:spacing w:val="3"/>
          <w:sz w:val="24"/>
          <w:lang w:val="es-ES"/>
        </w:rPr>
        <w:t>de</w:t>
      </w:r>
      <w:r w:rsidRPr="00621C6B">
        <w:rPr>
          <w:rFonts w:ascii="Arial" w:hAnsi="Arial" w:cs="Arial"/>
          <w:spacing w:val="3"/>
          <w:w w:val="99"/>
          <w:sz w:val="24"/>
          <w:lang w:val="es-ES"/>
        </w:rPr>
        <w:t xml:space="preserve"> </w:t>
      </w:r>
      <w:r w:rsidRPr="00621C6B">
        <w:rPr>
          <w:rFonts w:ascii="Arial" w:hAnsi="Arial" w:cs="Arial"/>
          <w:spacing w:val="3"/>
          <w:sz w:val="24"/>
          <w:lang w:val="es-ES"/>
        </w:rPr>
        <w:t>Justicia</w:t>
      </w:r>
      <w:r w:rsidRPr="00621C6B">
        <w:rPr>
          <w:rFonts w:ascii="Arial" w:hAnsi="Arial" w:cs="Arial"/>
          <w:sz w:val="24"/>
          <w:lang w:val="es-ES"/>
        </w:rPr>
        <w:t>,</w:t>
      </w:r>
      <w:r w:rsidRPr="00621C6B">
        <w:rPr>
          <w:rFonts w:ascii="Arial" w:hAnsi="Arial" w:cs="Arial"/>
          <w:spacing w:val="32"/>
          <w:sz w:val="24"/>
          <w:lang w:val="es-ES"/>
        </w:rPr>
        <w:t xml:space="preserve"> </w:t>
      </w:r>
      <w:r w:rsidRPr="00621C6B">
        <w:rPr>
          <w:rFonts w:ascii="Arial" w:hAnsi="Arial" w:cs="Arial"/>
          <w:spacing w:val="3"/>
          <w:sz w:val="24"/>
          <w:lang w:val="es-ES"/>
        </w:rPr>
        <w:t>qu</w:t>
      </w:r>
      <w:r w:rsidRPr="00621C6B">
        <w:rPr>
          <w:rFonts w:ascii="Arial" w:hAnsi="Arial" w:cs="Arial"/>
          <w:sz w:val="24"/>
          <w:lang w:val="es-ES"/>
        </w:rPr>
        <w:t>e</w:t>
      </w:r>
      <w:r w:rsidRPr="00621C6B">
        <w:rPr>
          <w:rFonts w:ascii="Arial" w:hAnsi="Arial" w:cs="Arial"/>
          <w:spacing w:val="32"/>
          <w:sz w:val="24"/>
          <w:lang w:val="es-ES"/>
        </w:rPr>
        <w:t xml:space="preserve"> </w:t>
      </w:r>
      <w:r w:rsidRPr="00621C6B">
        <w:rPr>
          <w:rFonts w:ascii="Arial" w:hAnsi="Arial" w:cs="Arial"/>
          <w:spacing w:val="3"/>
          <w:sz w:val="24"/>
          <w:lang w:val="es-ES"/>
        </w:rPr>
        <w:t>e</w:t>
      </w:r>
      <w:r w:rsidRPr="00621C6B">
        <w:rPr>
          <w:rFonts w:ascii="Arial" w:hAnsi="Arial" w:cs="Arial"/>
          <w:sz w:val="24"/>
          <w:lang w:val="es-ES"/>
        </w:rPr>
        <w:t>s</w:t>
      </w:r>
      <w:r w:rsidRPr="00621C6B">
        <w:rPr>
          <w:rFonts w:ascii="Arial" w:hAnsi="Arial" w:cs="Arial"/>
          <w:spacing w:val="33"/>
          <w:sz w:val="24"/>
          <w:lang w:val="es-ES"/>
        </w:rPr>
        <w:t xml:space="preserve"> </w:t>
      </w:r>
      <w:r w:rsidRPr="00621C6B">
        <w:rPr>
          <w:rFonts w:ascii="Arial" w:hAnsi="Arial" w:cs="Arial"/>
          <w:spacing w:val="3"/>
          <w:sz w:val="24"/>
          <w:lang w:val="es-ES"/>
        </w:rPr>
        <w:t>l</w:t>
      </w:r>
      <w:r w:rsidRPr="00621C6B">
        <w:rPr>
          <w:rFonts w:ascii="Arial" w:hAnsi="Arial" w:cs="Arial"/>
          <w:sz w:val="24"/>
          <w:lang w:val="es-ES"/>
        </w:rPr>
        <w:t>a</w:t>
      </w:r>
      <w:r w:rsidRPr="00621C6B">
        <w:rPr>
          <w:rFonts w:ascii="Arial" w:hAnsi="Arial" w:cs="Arial"/>
          <w:spacing w:val="32"/>
          <w:sz w:val="24"/>
          <w:lang w:val="es-ES"/>
        </w:rPr>
        <w:t xml:space="preserve"> </w:t>
      </w:r>
      <w:r w:rsidRPr="00621C6B">
        <w:rPr>
          <w:rFonts w:ascii="Arial" w:hAnsi="Arial" w:cs="Arial"/>
          <w:spacing w:val="3"/>
          <w:sz w:val="24"/>
          <w:lang w:val="es-ES"/>
        </w:rPr>
        <w:t>norm</w:t>
      </w:r>
      <w:r w:rsidRPr="00621C6B">
        <w:rPr>
          <w:rFonts w:ascii="Arial" w:hAnsi="Arial" w:cs="Arial"/>
          <w:sz w:val="24"/>
          <w:lang w:val="es-ES"/>
        </w:rPr>
        <w:t>a</w:t>
      </w:r>
      <w:r w:rsidRPr="00621C6B">
        <w:rPr>
          <w:rFonts w:ascii="Arial" w:hAnsi="Arial" w:cs="Arial"/>
          <w:spacing w:val="33"/>
          <w:sz w:val="24"/>
          <w:lang w:val="es-ES"/>
        </w:rPr>
        <w:t xml:space="preserve"> </w:t>
      </w:r>
      <w:r w:rsidRPr="00621C6B">
        <w:rPr>
          <w:rFonts w:ascii="Arial" w:hAnsi="Arial" w:cs="Arial"/>
          <w:spacing w:val="3"/>
          <w:sz w:val="24"/>
          <w:lang w:val="es-ES"/>
        </w:rPr>
        <w:t>d</w:t>
      </w:r>
      <w:r w:rsidRPr="00621C6B">
        <w:rPr>
          <w:rFonts w:ascii="Arial" w:hAnsi="Arial" w:cs="Arial"/>
          <w:sz w:val="24"/>
          <w:lang w:val="es-ES"/>
        </w:rPr>
        <w:t>e</w:t>
      </w:r>
      <w:r w:rsidRPr="00621C6B">
        <w:rPr>
          <w:rFonts w:ascii="Arial" w:hAnsi="Arial" w:cs="Arial"/>
          <w:spacing w:val="32"/>
          <w:sz w:val="24"/>
          <w:lang w:val="es-ES"/>
        </w:rPr>
        <w:t xml:space="preserve"> </w:t>
      </w:r>
      <w:r w:rsidRPr="00621C6B">
        <w:rPr>
          <w:rFonts w:ascii="Arial" w:hAnsi="Arial" w:cs="Arial"/>
          <w:spacing w:val="3"/>
          <w:sz w:val="24"/>
          <w:lang w:val="es-ES"/>
        </w:rPr>
        <w:t>referenci</w:t>
      </w:r>
      <w:r w:rsidRPr="00621C6B">
        <w:rPr>
          <w:rFonts w:ascii="Arial" w:hAnsi="Arial" w:cs="Arial"/>
          <w:sz w:val="24"/>
          <w:lang w:val="es-ES"/>
        </w:rPr>
        <w:t>a</w:t>
      </w:r>
      <w:r w:rsidRPr="00621C6B">
        <w:rPr>
          <w:rFonts w:ascii="Arial" w:hAnsi="Arial" w:cs="Arial"/>
          <w:spacing w:val="33"/>
          <w:sz w:val="24"/>
          <w:lang w:val="es-ES"/>
        </w:rPr>
        <w:t xml:space="preserve"> </w:t>
      </w:r>
      <w:r w:rsidRPr="00621C6B">
        <w:rPr>
          <w:rFonts w:ascii="Arial" w:hAnsi="Arial" w:cs="Arial"/>
          <w:spacing w:val="3"/>
          <w:sz w:val="24"/>
          <w:lang w:val="es-ES"/>
        </w:rPr>
        <w:t>e</w:t>
      </w:r>
      <w:r w:rsidRPr="00621C6B">
        <w:rPr>
          <w:rFonts w:ascii="Arial" w:hAnsi="Arial" w:cs="Arial"/>
          <w:sz w:val="24"/>
          <w:lang w:val="es-ES"/>
        </w:rPr>
        <w:t>n</w:t>
      </w:r>
      <w:r w:rsidRPr="00621C6B">
        <w:rPr>
          <w:rFonts w:ascii="Arial" w:hAnsi="Arial" w:cs="Arial"/>
          <w:spacing w:val="32"/>
          <w:sz w:val="24"/>
          <w:lang w:val="es-ES"/>
        </w:rPr>
        <w:t xml:space="preserve"> </w:t>
      </w:r>
      <w:r w:rsidRPr="00621C6B">
        <w:rPr>
          <w:rFonts w:ascii="Arial" w:hAnsi="Arial" w:cs="Arial"/>
          <w:spacing w:val="3"/>
          <w:sz w:val="24"/>
          <w:lang w:val="es-ES"/>
        </w:rPr>
        <w:t>materi</w:t>
      </w:r>
      <w:r w:rsidRPr="00621C6B">
        <w:rPr>
          <w:rFonts w:ascii="Arial" w:hAnsi="Arial" w:cs="Arial"/>
          <w:sz w:val="24"/>
          <w:lang w:val="es-ES"/>
        </w:rPr>
        <w:t>a</w:t>
      </w:r>
      <w:r w:rsidRPr="00621C6B">
        <w:rPr>
          <w:rFonts w:ascii="Arial" w:hAnsi="Arial" w:cs="Arial"/>
          <w:spacing w:val="33"/>
          <w:sz w:val="24"/>
          <w:lang w:val="es-ES"/>
        </w:rPr>
        <w:t xml:space="preserve"> </w:t>
      </w:r>
      <w:r w:rsidRPr="00621C6B">
        <w:rPr>
          <w:rFonts w:ascii="Arial" w:hAnsi="Arial" w:cs="Arial"/>
          <w:spacing w:val="3"/>
          <w:sz w:val="24"/>
          <w:lang w:val="es-ES"/>
        </w:rPr>
        <w:t>d</w:t>
      </w:r>
      <w:r w:rsidRPr="00621C6B">
        <w:rPr>
          <w:rFonts w:ascii="Arial" w:hAnsi="Arial" w:cs="Arial"/>
          <w:sz w:val="24"/>
          <w:lang w:val="es-ES"/>
        </w:rPr>
        <w:t>e</w:t>
      </w:r>
      <w:r w:rsidRPr="00621C6B">
        <w:rPr>
          <w:rFonts w:ascii="Arial" w:hAnsi="Arial" w:cs="Arial"/>
          <w:spacing w:val="32"/>
          <w:sz w:val="24"/>
          <w:lang w:val="es-ES"/>
        </w:rPr>
        <w:t xml:space="preserve"> </w:t>
      </w:r>
      <w:r w:rsidRPr="00621C6B">
        <w:rPr>
          <w:rFonts w:ascii="Arial" w:hAnsi="Arial" w:cs="Arial"/>
          <w:spacing w:val="3"/>
          <w:sz w:val="24"/>
          <w:lang w:val="es-ES"/>
        </w:rPr>
        <w:t>sistem</w:t>
      </w:r>
      <w:r w:rsidRPr="00621C6B">
        <w:rPr>
          <w:rFonts w:ascii="Arial" w:hAnsi="Arial" w:cs="Arial"/>
          <w:sz w:val="24"/>
          <w:lang w:val="es-ES"/>
        </w:rPr>
        <w:t>a</w:t>
      </w:r>
      <w:r w:rsidRPr="00621C6B">
        <w:rPr>
          <w:rFonts w:ascii="Arial" w:hAnsi="Arial" w:cs="Arial"/>
          <w:spacing w:val="33"/>
          <w:sz w:val="24"/>
          <w:lang w:val="es-ES"/>
        </w:rPr>
        <w:t xml:space="preserve"> </w:t>
      </w:r>
      <w:r w:rsidRPr="00621C6B">
        <w:rPr>
          <w:rFonts w:ascii="Arial" w:hAnsi="Arial" w:cs="Arial"/>
          <w:spacing w:val="3"/>
          <w:sz w:val="24"/>
          <w:lang w:val="es-ES"/>
        </w:rPr>
        <w:t>d</w:t>
      </w:r>
      <w:r w:rsidRPr="00621C6B">
        <w:rPr>
          <w:rFonts w:ascii="Arial" w:hAnsi="Arial" w:cs="Arial"/>
          <w:sz w:val="24"/>
          <w:lang w:val="es-ES"/>
        </w:rPr>
        <w:t>e</w:t>
      </w:r>
      <w:r w:rsidRPr="00621C6B">
        <w:rPr>
          <w:rFonts w:ascii="Arial" w:hAnsi="Arial" w:cs="Arial"/>
          <w:spacing w:val="32"/>
          <w:sz w:val="24"/>
          <w:lang w:val="es-ES"/>
        </w:rPr>
        <w:t xml:space="preserve"> </w:t>
      </w:r>
      <w:r w:rsidRPr="00621C6B">
        <w:rPr>
          <w:rFonts w:ascii="Arial" w:hAnsi="Arial" w:cs="Arial"/>
          <w:spacing w:val="3"/>
          <w:sz w:val="24"/>
          <w:lang w:val="es-ES"/>
        </w:rPr>
        <w:t>fuente</w:t>
      </w:r>
      <w:r w:rsidRPr="00621C6B">
        <w:rPr>
          <w:rFonts w:ascii="Arial" w:hAnsi="Arial" w:cs="Arial"/>
          <w:sz w:val="24"/>
          <w:lang w:val="es-ES"/>
        </w:rPr>
        <w:t>s</w:t>
      </w:r>
      <w:r w:rsidRPr="00621C6B">
        <w:rPr>
          <w:rFonts w:ascii="Arial" w:hAnsi="Arial" w:cs="Arial"/>
          <w:spacing w:val="32"/>
          <w:sz w:val="24"/>
          <w:lang w:val="es-ES"/>
        </w:rPr>
        <w:t xml:space="preserve"> </w:t>
      </w:r>
      <w:r w:rsidRPr="00621C6B">
        <w:rPr>
          <w:rFonts w:ascii="Arial" w:hAnsi="Arial" w:cs="Arial"/>
          <w:spacing w:val="3"/>
          <w:sz w:val="24"/>
          <w:lang w:val="es-ES"/>
        </w:rPr>
        <w:t>del</w:t>
      </w:r>
      <w:r w:rsidRPr="00621C6B">
        <w:rPr>
          <w:rFonts w:ascii="Arial" w:hAnsi="Arial" w:cs="Arial"/>
          <w:spacing w:val="3"/>
          <w:w w:val="99"/>
          <w:sz w:val="24"/>
          <w:lang w:val="es-ES"/>
        </w:rPr>
        <w:t xml:space="preserve"> </w:t>
      </w:r>
      <w:r w:rsidRPr="00621C6B">
        <w:rPr>
          <w:rFonts w:ascii="Arial" w:hAnsi="Arial" w:cs="Arial"/>
          <w:spacing w:val="1"/>
          <w:sz w:val="24"/>
          <w:lang w:val="es-ES"/>
        </w:rPr>
        <w:t>derech</w:t>
      </w:r>
      <w:r w:rsidRPr="00621C6B">
        <w:rPr>
          <w:rFonts w:ascii="Arial" w:hAnsi="Arial" w:cs="Arial"/>
          <w:sz w:val="24"/>
          <w:lang w:val="es-ES"/>
        </w:rPr>
        <w:t>o</w:t>
      </w:r>
      <w:r w:rsidRPr="00621C6B">
        <w:rPr>
          <w:rFonts w:ascii="Arial" w:hAnsi="Arial" w:cs="Arial"/>
          <w:spacing w:val="10"/>
          <w:sz w:val="24"/>
          <w:lang w:val="es-ES"/>
        </w:rPr>
        <w:t xml:space="preserve"> </w:t>
      </w:r>
      <w:r w:rsidRPr="00621C6B">
        <w:rPr>
          <w:rFonts w:ascii="Arial" w:hAnsi="Arial" w:cs="Arial"/>
          <w:spacing w:val="1"/>
          <w:sz w:val="24"/>
          <w:lang w:val="es-ES"/>
        </w:rPr>
        <w:t>internaciona</w:t>
      </w:r>
      <w:r w:rsidRPr="00621C6B">
        <w:rPr>
          <w:rFonts w:ascii="Arial" w:hAnsi="Arial" w:cs="Arial"/>
          <w:sz w:val="24"/>
          <w:lang w:val="es-ES"/>
        </w:rPr>
        <w:t>l</w:t>
      </w:r>
      <w:r w:rsidRPr="00621C6B">
        <w:rPr>
          <w:rFonts w:ascii="Arial" w:hAnsi="Arial" w:cs="Arial"/>
          <w:spacing w:val="10"/>
          <w:sz w:val="24"/>
          <w:lang w:val="es-ES"/>
        </w:rPr>
        <w:t xml:space="preserve"> </w:t>
      </w:r>
      <w:r w:rsidRPr="00621C6B">
        <w:rPr>
          <w:rFonts w:ascii="Arial" w:hAnsi="Arial" w:cs="Arial"/>
          <w:spacing w:val="1"/>
          <w:sz w:val="24"/>
          <w:lang w:val="es-ES"/>
        </w:rPr>
        <w:t>público</w:t>
      </w:r>
      <w:r w:rsidRPr="00621C6B">
        <w:rPr>
          <w:rFonts w:ascii="Arial" w:hAnsi="Arial" w:cs="Arial"/>
          <w:sz w:val="24"/>
          <w:lang w:val="es-ES"/>
        </w:rPr>
        <w:t>,</w:t>
      </w:r>
      <w:r w:rsidRPr="00621C6B">
        <w:rPr>
          <w:rFonts w:ascii="Arial" w:hAnsi="Arial" w:cs="Arial"/>
          <w:spacing w:val="11"/>
          <w:sz w:val="24"/>
          <w:lang w:val="es-ES"/>
        </w:rPr>
        <w:t xml:space="preserve"> </w:t>
      </w:r>
      <w:r w:rsidRPr="00621C6B">
        <w:rPr>
          <w:rFonts w:ascii="Arial" w:hAnsi="Arial" w:cs="Arial"/>
          <w:spacing w:val="1"/>
          <w:sz w:val="24"/>
          <w:lang w:val="es-ES"/>
        </w:rPr>
        <w:t>indic</w:t>
      </w:r>
      <w:r w:rsidRPr="00621C6B">
        <w:rPr>
          <w:rFonts w:ascii="Arial" w:hAnsi="Arial" w:cs="Arial"/>
          <w:sz w:val="24"/>
          <w:lang w:val="es-ES"/>
        </w:rPr>
        <w:t>a</w:t>
      </w:r>
      <w:r w:rsidRPr="00621C6B">
        <w:rPr>
          <w:rFonts w:ascii="Arial" w:hAnsi="Arial" w:cs="Arial"/>
          <w:spacing w:val="10"/>
          <w:sz w:val="24"/>
          <w:lang w:val="es-ES"/>
        </w:rPr>
        <w:t xml:space="preserve"> </w:t>
      </w:r>
      <w:r w:rsidRPr="00621C6B">
        <w:rPr>
          <w:rFonts w:ascii="Arial" w:hAnsi="Arial" w:cs="Arial"/>
          <w:spacing w:val="1"/>
          <w:sz w:val="24"/>
          <w:lang w:val="es-ES"/>
        </w:rPr>
        <w:t>qu</w:t>
      </w:r>
      <w:r w:rsidRPr="00621C6B">
        <w:rPr>
          <w:rFonts w:ascii="Arial" w:hAnsi="Arial" w:cs="Arial"/>
          <w:sz w:val="24"/>
          <w:lang w:val="es-ES"/>
        </w:rPr>
        <w:t>e</w:t>
      </w:r>
      <w:r w:rsidRPr="00621C6B">
        <w:rPr>
          <w:rFonts w:ascii="Arial" w:hAnsi="Arial" w:cs="Arial"/>
          <w:spacing w:val="11"/>
          <w:sz w:val="24"/>
          <w:lang w:val="es-ES"/>
        </w:rPr>
        <w:t xml:space="preserve"> </w:t>
      </w:r>
      <w:r w:rsidRPr="00621C6B">
        <w:rPr>
          <w:rFonts w:ascii="Arial" w:hAnsi="Arial" w:cs="Arial"/>
          <w:spacing w:val="1"/>
          <w:sz w:val="24"/>
          <w:lang w:val="es-ES"/>
        </w:rPr>
        <w:t>so</w:t>
      </w:r>
      <w:r w:rsidRPr="00621C6B">
        <w:rPr>
          <w:rFonts w:ascii="Arial" w:hAnsi="Arial" w:cs="Arial"/>
          <w:sz w:val="24"/>
          <w:lang w:val="es-ES"/>
        </w:rPr>
        <w:t>n</w:t>
      </w:r>
      <w:r w:rsidRPr="00621C6B">
        <w:rPr>
          <w:rFonts w:ascii="Arial" w:hAnsi="Arial" w:cs="Arial"/>
          <w:spacing w:val="10"/>
          <w:sz w:val="24"/>
          <w:lang w:val="es-ES"/>
        </w:rPr>
        <w:t xml:space="preserve"> </w:t>
      </w:r>
      <w:r w:rsidRPr="00621C6B">
        <w:rPr>
          <w:rFonts w:ascii="Arial" w:hAnsi="Arial" w:cs="Arial"/>
          <w:spacing w:val="1"/>
          <w:sz w:val="24"/>
          <w:lang w:val="es-ES"/>
        </w:rPr>
        <w:t>fuente</w:t>
      </w:r>
      <w:r w:rsidRPr="00621C6B">
        <w:rPr>
          <w:rFonts w:ascii="Arial" w:hAnsi="Arial" w:cs="Arial"/>
          <w:sz w:val="24"/>
          <w:lang w:val="es-ES"/>
        </w:rPr>
        <w:t>s</w:t>
      </w:r>
      <w:r w:rsidRPr="00621C6B">
        <w:rPr>
          <w:rFonts w:ascii="Arial" w:hAnsi="Arial" w:cs="Arial"/>
          <w:spacing w:val="10"/>
          <w:sz w:val="24"/>
          <w:lang w:val="es-ES"/>
        </w:rPr>
        <w:t xml:space="preserve"> </w:t>
      </w:r>
      <w:r w:rsidRPr="00621C6B">
        <w:rPr>
          <w:rFonts w:ascii="Arial" w:hAnsi="Arial" w:cs="Arial"/>
          <w:spacing w:val="1"/>
          <w:sz w:val="24"/>
          <w:lang w:val="es-ES"/>
        </w:rPr>
        <w:t>n</w:t>
      </w:r>
      <w:r w:rsidRPr="00621C6B">
        <w:rPr>
          <w:rFonts w:ascii="Arial" w:hAnsi="Arial" w:cs="Arial"/>
          <w:sz w:val="24"/>
          <w:lang w:val="es-ES"/>
        </w:rPr>
        <w:t>o</w:t>
      </w:r>
      <w:r w:rsidRPr="00621C6B">
        <w:rPr>
          <w:rFonts w:ascii="Arial" w:hAnsi="Arial" w:cs="Arial"/>
          <w:spacing w:val="11"/>
          <w:sz w:val="24"/>
          <w:lang w:val="es-ES"/>
        </w:rPr>
        <w:t xml:space="preserve"> </w:t>
      </w:r>
      <w:r w:rsidRPr="00621C6B">
        <w:rPr>
          <w:rFonts w:ascii="Arial" w:hAnsi="Arial" w:cs="Arial"/>
          <w:spacing w:val="1"/>
          <w:sz w:val="24"/>
          <w:lang w:val="es-ES"/>
        </w:rPr>
        <w:t>sól</w:t>
      </w:r>
      <w:r w:rsidRPr="00621C6B">
        <w:rPr>
          <w:rFonts w:ascii="Arial" w:hAnsi="Arial" w:cs="Arial"/>
          <w:sz w:val="24"/>
          <w:lang w:val="es-ES"/>
        </w:rPr>
        <w:t>o</w:t>
      </w:r>
      <w:r w:rsidRPr="00621C6B">
        <w:rPr>
          <w:rFonts w:ascii="Arial" w:hAnsi="Arial" w:cs="Arial"/>
          <w:spacing w:val="10"/>
          <w:sz w:val="24"/>
          <w:lang w:val="es-ES"/>
        </w:rPr>
        <w:t xml:space="preserve"> </w:t>
      </w:r>
      <w:r w:rsidRPr="00621C6B">
        <w:rPr>
          <w:rFonts w:ascii="Arial" w:hAnsi="Arial" w:cs="Arial"/>
          <w:spacing w:val="1"/>
          <w:sz w:val="24"/>
          <w:lang w:val="es-ES"/>
        </w:rPr>
        <w:t>(i</w:t>
      </w:r>
      <w:r w:rsidRPr="00621C6B">
        <w:rPr>
          <w:rFonts w:ascii="Arial" w:hAnsi="Arial" w:cs="Arial"/>
          <w:sz w:val="24"/>
          <w:lang w:val="es-ES"/>
        </w:rPr>
        <w:t>)</w:t>
      </w:r>
      <w:r w:rsidRPr="00621C6B">
        <w:rPr>
          <w:rFonts w:ascii="Arial" w:hAnsi="Arial" w:cs="Arial"/>
          <w:spacing w:val="11"/>
          <w:sz w:val="24"/>
          <w:lang w:val="es-ES"/>
        </w:rPr>
        <w:t xml:space="preserve"> </w:t>
      </w:r>
      <w:r w:rsidRPr="00621C6B">
        <w:rPr>
          <w:rFonts w:ascii="Arial" w:hAnsi="Arial" w:cs="Arial"/>
          <w:spacing w:val="1"/>
          <w:sz w:val="24"/>
          <w:lang w:val="es-ES"/>
        </w:rPr>
        <w:t>lo</w:t>
      </w:r>
      <w:r w:rsidRPr="00621C6B">
        <w:rPr>
          <w:rFonts w:ascii="Arial" w:hAnsi="Arial" w:cs="Arial"/>
          <w:sz w:val="24"/>
          <w:lang w:val="es-ES"/>
        </w:rPr>
        <w:t>s</w:t>
      </w:r>
      <w:r w:rsidRPr="00621C6B">
        <w:rPr>
          <w:rFonts w:ascii="Arial" w:hAnsi="Arial" w:cs="Arial"/>
          <w:spacing w:val="10"/>
          <w:sz w:val="24"/>
          <w:lang w:val="es-ES"/>
        </w:rPr>
        <w:t xml:space="preserve"> </w:t>
      </w:r>
      <w:r w:rsidRPr="00621C6B">
        <w:rPr>
          <w:rFonts w:ascii="Arial" w:hAnsi="Arial" w:cs="Arial"/>
          <w:spacing w:val="1"/>
          <w:sz w:val="24"/>
          <w:lang w:val="es-ES"/>
        </w:rPr>
        <w:t>tratado</w:t>
      </w:r>
      <w:r w:rsidRPr="00621C6B">
        <w:rPr>
          <w:rFonts w:ascii="Arial" w:hAnsi="Arial" w:cs="Arial"/>
          <w:sz w:val="24"/>
          <w:lang w:val="es-ES"/>
        </w:rPr>
        <w:t>s</w:t>
      </w:r>
      <w:r w:rsidRPr="00621C6B">
        <w:rPr>
          <w:rFonts w:ascii="Arial" w:hAnsi="Arial" w:cs="Arial"/>
          <w:spacing w:val="10"/>
          <w:sz w:val="24"/>
          <w:lang w:val="es-ES"/>
        </w:rPr>
        <w:t xml:space="preserve"> </w:t>
      </w:r>
      <w:r w:rsidRPr="00621C6B">
        <w:rPr>
          <w:rFonts w:ascii="Arial" w:hAnsi="Arial" w:cs="Arial"/>
          <w:sz w:val="24"/>
          <w:lang w:val="es-ES"/>
        </w:rPr>
        <w:t xml:space="preserve">y (ii) </w:t>
      </w:r>
      <w:r w:rsidRPr="00621C6B">
        <w:rPr>
          <w:rFonts w:ascii="Arial" w:hAnsi="Arial" w:cs="Arial"/>
          <w:spacing w:val="6"/>
          <w:sz w:val="24"/>
          <w:lang w:val="es-ES"/>
        </w:rPr>
        <w:t>l</w:t>
      </w:r>
      <w:r w:rsidRPr="00621C6B">
        <w:rPr>
          <w:rFonts w:ascii="Arial" w:hAnsi="Arial" w:cs="Arial"/>
          <w:sz w:val="24"/>
          <w:lang w:val="es-ES"/>
        </w:rPr>
        <w:t>a</w:t>
      </w:r>
      <w:r w:rsidRPr="00621C6B">
        <w:rPr>
          <w:rFonts w:ascii="Arial" w:hAnsi="Arial" w:cs="Arial"/>
          <w:spacing w:val="5"/>
          <w:sz w:val="24"/>
          <w:lang w:val="es-ES"/>
        </w:rPr>
        <w:t xml:space="preserve"> </w:t>
      </w:r>
      <w:r w:rsidRPr="00621C6B">
        <w:rPr>
          <w:rFonts w:ascii="Arial" w:hAnsi="Arial" w:cs="Arial"/>
          <w:spacing w:val="6"/>
          <w:sz w:val="24"/>
          <w:lang w:val="es-ES"/>
        </w:rPr>
        <w:t>costumbr</w:t>
      </w:r>
      <w:r w:rsidRPr="00621C6B">
        <w:rPr>
          <w:rFonts w:ascii="Arial" w:hAnsi="Arial" w:cs="Arial"/>
          <w:sz w:val="24"/>
          <w:lang w:val="es-ES"/>
        </w:rPr>
        <w:t>e</w:t>
      </w:r>
      <w:r w:rsidRPr="00621C6B">
        <w:rPr>
          <w:rFonts w:ascii="Arial" w:hAnsi="Arial" w:cs="Arial"/>
          <w:spacing w:val="6"/>
          <w:sz w:val="24"/>
          <w:lang w:val="es-ES"/>
        </w:rPr>
        <w:t xml:space="preserve"> sin</w:t>
      </w:r>
      <w:r w:rsidRPr="00621C6B">
        <w:rPr>
          <w:rFonts w:ascii="Arial" w:hAnsi="Arial" w:cs="Arial"/>
          <w:sz w:val="24"/>
          <w:lang w:val="es-ES"/>
        </w:rPr>
        <w:t>o</w:t>
      </w:r>
      <w:r w:rsidRPr="00621C6B">
        <w:rPr>
          <w:rFonts w:ascii="Arial" w:hAnsi="Arial" w:cs="Arial"/>
          <w:spacing w:val="6"/>
          <w:sz w:val="24"/>
          <w:lang w:val="es-ES"/>
        </w:rPr>
        <w:t xml:space="preserve"> tambié</w:t>
      </w:r>
      <w:r w:rsidRPr="00621C6B">
        <w:rPr>
          <w:rFonts w:ascii="Arial" w:hAnsi="Arial" w:cs="Arial"/>
          <w:sz w:val="24"/>
          <w:lang w:val="es-ES"/>
        </w:rPr>
        <w:t>n</w:t>
      </w:r>
      <w:r w:rsidRPr="00621C6B">
        <w:rPr>
          <w:rFonts w:ascii="Arial" w:hAnsi="Arial" w:cs="Arial"/>
          <w:spacing w:val="6"/>
          <w:sz w:val="24"/>
          <w:lang w:val="es-ES"/>
        </w:rPr>
        <w:t xml:space="preserve"> (iii</w:t>
      </w:r>
      <w:r w:rsidRPr="00621C6B">
        <w:rPr>
          <w:rFonts w:ascii="Arial" w:hAnsi="Arial" w:cs="Arial"/>
          <w:sz w:val="24"/>
          <w:lang w:val="es-ES"/>
        </w:rPr>
        <w:t>)</w:t>
      </w:r>
      <w:r w:rsidRPr="00621C6B">
        <w:rPr>
          <w:rFonts w:ascii="Arial" w:hAnsi="Arial" w:cs="Arial"/>
          <w:spacing w:val="6"/>
          <w:sz w:val="24"/>
          <w:lang w:val="es-ES"/>
        </w:rPr>
        <w:t xml:space="preserve"> lo</w:t>
      </w:r>
      <w:r w:rsidRPr="00621C6B">
        <w:rPr>
          <w:rFonts w:ascii="Arial" w:hAnsi="Arial" w:cs="Arial"/>
          <w:sz w:val="24"/>
          <w:lang w:val="es-ES"/>
        </w:rPr>
        <w:t>s</w:t>
      </w:r>
      <w:r w:rsidRPr="00621C6B">
        <w:rPr>
          <w:rFonts w:ascii="Arial" w:hAnsi="Arial" w:cs="Arial"/>
          <w:spacing w:val="6"/>
          <w:sz w:val="24"/>
          <w:lang w:val="es-ES"/>
        </w:rPr>
        <w:t xml:space="preserve"> principio</w:t>
      </w:r>
      <w:r w:rsidRPr="00621C6B">
        <w:rPr>
          <w:rFonts w:ascii="Arial" w:hAnsi="Arial" w:cs="Arial"/>
          <w:sz w:val="24"/>
          <w:lang w:val="es-ES"/>
        </w:rPr>
        <w:t>s</w:t>
      </w:r>
      <w:r w:rsidRPr="00621C6B">
        <w:rPr>
          <w:rFonts w:ascii="Arial" w:hAnsi="Arial" w:cs="Arial"/>
          <w:spacing w:val="5"/>
          <w:sz w:val="24"/>
          <w:lang w:val="es-ES"/>
        </w:rPr>
        <w:t xml:space="preserve"> </w:t>
      </w:r>
      <w:r w:rsidRPr="00621C6B">
        <w:rPr>
          <w:rFonts w:ascii="Arial" w:hAnsi="Arial" w:cs="Arial"/>
          <w:spacing w:val="6"/>
          <w:sz w:val="24"/>
          <w:lang w:val="es-ES"/>
        </w:rPr>
        <w:t>generale</w:t>
      </w:r>
      <w:r w:rsidRPr="00621C6B">
        <w:rPr>
          <w:rFonts w:ascii="Arial" w:hAnsi="Arial" w:cs="Arial"/>
          <w:sz w:val="24"/>
          <w:lang w:val="es-ES"/>
        </w:rPr>
        <w:t>s</w:t>
      </w:r>
      <w:r w:rsidRPr="00621C6B">
        <w:rPr>
          <w:rFonts w:ascii="Arial" w:hAnsi="Arial" w:cs="Arial"/>
          <w:spacing w:val="6"/>
          <w:sz w:val="24"/>
          <w:lang w:val="es-ES"/>
        </w:rPr>
        <w:t xml:space="preserve"> d</w:t>
      </w:r>
      <w:r w:rsidRPr="00621C6B">
        <w:rPr>
          <w:rFonts w:ascii="Arial" w:hAnsi="Arial" w:cs="Arial"/>
          <w:sz w:val="24"/>
          <w:lang w:val="es-ES"/>
        </w:rPr>
        <w:t>e</w:t>
      </w:r>
      <w:r w:rsidRPr="00621C6B">
        <w:rPr>
          <w:rFonts w:ascii="Arial" w:hAnsi="Arial" w:cs="Arial"/>
          <w:spacing w:val="6"/>
          <w:sz w:val="24"/>
          <w:lang w:val="es-ES"/>
        </w:rPr>
        <w:t xml:space="preserve"> derecho</w:t>
      </w:r>
      <w:r w:rsidRPr="00621C6B">
        <w:rPr>
          <w:rFonts w:ascii="Arial" w:hAnsi="Arial" w:cs="Arial"/>
          <w:spacing w:val="6"/>
          <w:w w:val="99"/>
          <w:sz w:val="24"/>
          <w:lang w:val="es-ES"/>
        </w:rPr>
        <w:t xml:space="preserve"> </w:t>
      </w:r>
      <w:r w:rsidRPr="00621C6B">
        <w:rPr>
          <w:rFonts w:ascii="Arial" w:hAnsi="Arial" w:cs="Arial"/>
          <w:spacing w:val="4"/>
          <w:sz w:val="24"/>
          <w:lang w:val="es-ES"/>
        </w:rPr>
        <w:t>admitido</w:t>
      </w:r>
      <w:r w:rsidRPr="00621C6B">
        <w:rPr>
          <w:rFonts w:ascii="Arial" w:hAnsi="Arial" w:cs="Arial"/>
          <w:sz w:val="24"/>
          <w:lang w:val="es-ES"/>
        </w:rPr>
        <w:t>s</w:t>
      </w:r>
      <w:r w:rsidRPr="00621C6B">
        <w:rPr>
          <w:rFonts w:ascii="Arial" w:hAnsi="Arial" w:cs="Arial"/>
          <w:spacing w:val="41"/>
          <w:sz w:val="24"/>
          <w:lang w:val="es-ES"/>
        </w:rPr>
        <w:t xml:space="preserve"> </w:t>
      </w:r>
      <w:r w:rsidRPr="00621C6B">
        <w:rPr>
          <w:rFonts w:ascii="Arial" w:hAnsi="Arial" w:cs="Arial"/>
          <w:spacing w:val="4"/>
          <w:sz w:val="24"/>
          <w:lang w:val="es-ES"/>
        </w:rPr>
        <w:t>po</w:t>
      </w:r>
      <w:r w:rsidRPr="00621C6B">
        <w:rPr>
          <w:rFonts w:ascii="Arial" w:hAnsi="Arial" w:cs="Arial"/>
          <w:sz w:val="24"/>
          <w:lang w:val="es-ES"/>
        </w:rPr>
        <w:t>r</w:t>
      </w:r>
      <w:r w:rsidRPr="00621C6B">
        <w:rPr>
          <w:rFonts w:ascii="Arial" w:hAnsi="Arial" w:cs="Arial"/>
          <w:spacing w:val="41"/>
          <w:sz w:val="24"/>
          <w:lang w:val="es-ES"/>
        </w:rPr>
        <w:t xml:space="preserve"> </w:t>
      </w:r>
      <w:r w:rsidRPr="00621C6B">
        <w:rPr>
          <w:rFonts w:ascii="Arial" w:hAnsi="Arial" w:cs="Arial"/>
          <w:spacing w:val="4"/>
          <w:sz w:val="24"/>
          <w:lang w:val="es-ES"/>
        </w:rPr>
        <w:t>la</w:t>
      </w:r>
      <w:r w:rsidRPr="00621C6B">
        <w:rPr>
          <w:rFonts w:ascii="Arial" w:hAnsi="Arial" w:cs="Arial"/>
          <w:sz w:val="24"/>
          <w:lang w:val="es-ES"/>
        </w:rPr>
        <w:t>s</w:t>
      </w:r>
      <w:r w:rsidRPr="00621C6B">
        <w:rPr>
          <w:rFonts w:ascii="Arial" w:hAnsi="Arial" w:cs="Arial"/>
          <w:spacing w:val="42"/>
          <w:sz w:val="24"/>
          <w:lang w:val="es-ES"/>
        </w:rPr>
        <w:t xml:space="preserve"> </w:t>
      </w:r>
      <w:r w:rsidRPr="00621C6B">
        <w:rPr>
          <w:rFonts w:ascii="Arial" w:hAnsi="Arial" w:cs="Arial"/>
          <w:spacing w:val="4"/>
          <w:sz w:val="24"/>
          <w:lang w:val="es-ES"/>
        </w:rPr>
        <w:t>nacione</w:t>
      </w:r>
      <w:r w:rsidRPr="00621C6B">
        <w:rPr>
          <w:rFonts w:ascii="Arial" w:hAnsi="Arial" w:cs="Arial"/>
          <w:sz w:val="24"/>
          <w:lang w:val="es-ES"/>
        </w:rPr>
        <w:t>s</w:t>
      </w:r>
      <w:r w:rsidRPr="00621C6B">
        <w:rPr>
          <w:rFonts w:ascii="Arial" w:hAnsi="Arial" w:cs="Arial"/>
          <w:spacing w:val="41"/>
          <w:sz w:val="24"/>
          <w:lang w:val="es-ES"/>
        </w:rPr>
        <w:t xml:space="preserve"> </w:t>
      </w:r>
      <w:r w:rsidRPr="00621C6B">
        <w:rPr>
          <w:rFonts w:ascii="Arial" w:hAnsi="Arial" w:cs="Arial"/>
          <w:spacing w:val="4"/>
          <w:sz w:val="24"/>
          <w:lang w:val="es-ES"/>
        </w:rPr>
        <w:t>civilizada</w:t>
      </w:r>
      <w:r w:rsidRPr="00621C6B">
        <w:rPr>
          <w:rFonts w:ascii="Arial" w:hAnsi="Arial" w:cs="Arial"/>
          <w:sz w:val="24"/>
          <w:lang w:val="es-ES"/>
        </w:rPr>
        <w:t>s</w:t>
      </w:r>
      <w:r w:rsidRPr="00621C6B">
        <w:rPr>
          <w:rFonts w:ascii="Arial" w:hAnsi="Arial" w:cs="Arial"/>
          <w:spacing w:val="42"/>
          <w:sz w:val="24"/>
          <w:lang w:val="es-ES"/>
        </w:rPr>
        <w:t xml:space="preserve"> </w:t>
      </w:r>
      <w:r w:rsidRPr="00621C6B">
        <w:rPr>
          <w:rFonts w:ascii="Arial" w:hAnsi="Arial" w:cs="Arial"/>
          <w:sz w:val="24"/>
          <w:lang w:val="es-ES"/>
        </w:rPr>
        <w:t>y</w:t>
      </w:r>
      <w:r w:rsidRPr="00621C6B">
        <w:rPr>
          <w:rFonts w:ascii="Arial" w:hAnsi="Arial" w:cs="Arial"/>
          <w:spacing w:val="41"/>
          <w:sz w:val="24"/>
          <w:lang w:val="es-ES"/>
        </w:rPr>
        <w:t xml:space="preserve"> </w:t>
      </w:r>
      <w:r w:rsidRPr="00621C6B">
        <w:rPr>
          <w:rFonts w:ascii="Arial" w:hAnsi="Arial" w:cs="Arial"/>
          <w:spacing w:val="4"/>
          <w:sz w:val="24"/>
          <w:lang w:val="es-ES"/>
        </w:rPr>
        <w:t>(iv</w:t>
      </w:r>
      <w:r w:rsidRPr="00621C6B">
        <w:rPr>
          <w:rFonts w:ascii="Arial" w:hAnsi="Arial" w:cs="Arial"/>
          <w:sz w:val="24"/>
          <w:lang w:val="es-ES"/>
        </w:rPr>
        <w:t>)</w:t>
      </w:r>
      <w:r w:rsidRPr="00621C6B">
        <w:rPr>
          <w:rFonts w:ascii="Arial" w:hAnsi="Arial" w:cs="Arial"/>
          <w:spacing w:val="42"/>
          <w:sz w:val="24"/>
          <w:lang w:val="es-ES"/>
        </w:rPr>
        <w:t xml:space="preserve"> </w:t>
      </w:r>
      <w:r w:rsidRPr="00621C6B">
        <w:rPr>
          <w:rFonts w:ascii="Arial" w:hAnsi="Arial" w:cs="Arial"/>
          <w:spacing w:val="4"/>
          <w:sz w:val="24"/>
          <w:lang w:val="es-ES"/>
        </w:rPr>
        <w:t>la</w:t>
      </w:r>
      <w:r w:rsidRPr="00621C6B">
        <w:rPr>
          <w:rFonts w:ascii="Arial" w:hAnsi="Arial" w:cs="Arial"/>
          <w:sz w:val="24"/>
          <w:lang w:val="es-ES"/>
        </w:rPr>
        <w:t>s</w:t>
      </w:r>
      <w:r w:rsidRPr="00621C6B">
        <w:rPr>
          <w:rFonts w:ascii="Arial" w:hAnsi="Arial" w:cs="Arial"/>
          <w:spacing w:val="41"/>
          <w:sz w:val="24"/>
          <w:lang w:val="es-ES"/>
        </w:rPr>
        <w:t xml:space="preserve"> </w:t>
      </w:r>
      <w:r w:rsidRPr="00621C6B">
        <w:rPr>
          <w:rFonts w:ascii="Arial" w:hAnsi="Arial" w:cs="Arial"/>
          <w:spacing w:val="4"/>
          <w:sz w:val="24"/>
          <w:lang w:val="es-ES"/>
        </w:rPr>
        <w:t>decisione</w:t>
      </w:r>
      <w:r w:rsidRPr="00621C6B">
        <w:rPr>
          <w:rFonts w:ascii="Arial" w:hAnsi="Arial" w:cs="Arial"/>
          <w:sz w:val="24"/>
          <w:lang w:val="es-ES"/>
        </w:rPr>
        <w:t>s</w:t>
      </w:r>
      <w:r w:rsidRPr="00621C6B">
        <w:rPr>
          <w:rFonts w:ascii="Arial" w:hAnsi="Arial" w:cs="Arial"/>
          <w:spacing w:val="41"/>
          <w:sz w:val="24"/>
          <w:lang w:val="es-ES"/>
        </w:rPr>
        <w:t xml:space="preserve"> </w:t>
      </w:r>
      <w:r w:rsidRPr="00621C6B">
        <w:rPr>
          <w:rFonts w:ascii="Arial" w:hAnsi="Arial" w:cs="Arial"/>
          <w:spacing w:val="4"/>
          <w:sz w:val="24"/>
          <w:lang w:val="es-ES"/>
        </w:rPr>
        <w:t>judiciale</w:t>
      </w:r>
      <w:r w:rsidRPr="00621C6B">
        <w:rPr>
          <w:rFonts w:ascii="Arial" w:hAnsi="Arial" w:cs="Arial"/>
          <w:sz w:val="24"/>
          <w:lang w:val="es-ES"/>
        </w:rPr>
        <w:t>s</w:t>
      </w:r>
      <w:r w:rsidRPr="00621C6B">
        <w:rPr>
          <w:rFonts w:ascii="Arial" w:hAnsi="Arial" w:cs="Arial"/>
          <w:spacing w:val="42"/>
          <w:sz w:val="24"/>
          <w:lang w:val="es-ES"/>
        </w:rPr>
        <w:t xml:space="preserve"> </w:t>
      </w:r>
      <w:r w:rsidRPr="00621C6B">
        <w:rPr>
          <w:rFonts w:ascii="Arial" w:hAnsi="Arial" w:cs="Arial"/>
          <w:sz w:val="24"/>
          <w:lang w:val="es-ES"/>
        </w:rPr>
        <w:t>y</w:t>
      </w:r>
      <w:r w:rsidRPr="00621C6B">
        <w:rPr>
          <w:rFonts w:ascii="Arial" w:hAnsi="Arial" w:cs="Arial"/>
          <w:spacing w:val="41"/>
          <w:sz w:val="24"/>
          <w:lang w:val="es-ES"/>
        </w:rPr>
        <w:t xml:space="preserve"> </w:t>
      </w:r>
      <w:r w:rsidRPr="00621C6B">
        <w:rPr>
          <w:rFonts w:ascii="Arial" w:hAnsi="Arial" w:cs="Arial"/>
          <w:spacing w:val="4"/>
          <w:sz w:val="24"/>
          <w:lang w:val="es-ES"/>
        </w:rPr>
        <w:t>las</w:t>
      </w:r>
      <w:r w:rsidRPr="00621C6B">
        <w:rPr>
          <w:rFonts w:ascii="Arial" w:hAnsi="Arial" w:cs="Arial"/>
          <w:spacing w:val="4"/>
          <w:w w:val="99"/>
          <w:sz w:val="24"/>
          <w:lang w:val="es-ES"/>
        </w:rPr>
        <w:t xml:space="preserve"> </w:t>
      </w:r>
      <w:r w:rsidRPr="00621C6B">
        <w:rPr>
          <w:rFonts w:ascii="Arial" w:hAnsi="Arial" w:cs="Arial"/>
          <w:spacing w:val="2"/>
          <w:sz w:val="24"/>
          <w:lang w:val="es-ES"/>
        </w:rPr>
        <w:t>doctrina</w:t>
      </w:r>
      <w:r w:rsidRPr="00621C6B">
        <w:rPr>
          <w:rFonts w:ascii="Arial" w:hAnsi="Arial" w:cs="Arial"/>
          <w:sz w:val="24"/>
          <w:lang w:val="es-ES"/>
        </w:rPr>
        <w:t>s</w:t>
      </w:r>
      <w:r w:rsidRPr="00621C6B">
        <w:rPr>
          <w:rFonts w:ascii="Arial" w:hAnsi="Arial" w:cs="Arial"/>
          <w:spacing w:val="24"/>
          <w:sz w:val="24"/>
          <w:lang w:val="es-ES"/>
        </w:rPr>
        <w:t xml:space="preserve"> </w:t>
      </w:r>
      <w:r w:rsidRPr="00621C6B">
        <w:rPr>
          <w:rFonts w:ascii="Arial" w:hAnsi="Arial" w:cs="Arial"/>
          <w:spacing w:val="2"/>
          <w:sz w:val="24"/>
          <w:lang w:val="es-ES"/>
        </w:rPr>
        <w:t>d</w:t>
      </w:r>
      <w:r w:rsidRPr="00621C6B">
        <w:rPr>
          <w:rFonts w:ascii="Arial" w:hAnsi="Arial" w:cs="Arial"/>
          <w:sz w:val="24"/>
          <w:lang w:val="es-ES"/>
        </w:rPr>
        <w:t>e</w:t>
      </w:r>
      <w:r w:rsidRPr="00621C6B">
        <w:rPr>
          <w:rFonts w:ascii="Arial" w:hAnsi="Arial" w:cs="Arial"/>
          <w:spacing w:val="24"/>
          <w:sz w:val="24"/>
          <w:lang w:val="es-ES"/>
        </w:rPr>
        <w:t xml:space="preserve"> </w:t>
      </w:r>
      <w:r w:rsidRPr="00621C6B">
        <w:rPr>
          <w:rFonts w:ascii="Arial" w:hAnsi="Arial" w:cs="Arial"/>
          <w:spacing w:val="2"/>
          <w:sz w:val="24"/>
          <w:lang w:val="es-ES"/>
        </w:rPr>
        <w:t>lo</w:t>
      </w:r>
      <w:r w:rsidRPr="00621C6B">
        <w:rPr>
          <w:rFonts w:ascii="Arial" w:hAnsi="Arial" w:cs="Arial"/>
          <w:sz w:val="24"/>
          <w:lang w:val="es-ES"/>
        </w:rPr>
        <w:t>s</w:t>
      </w:r>
      <w:r w:rsidRPr="00621C6B">
        <w:rPr>
          <w:rFonts w:ascii="Arial" w:hAnsi="Arial" w:cs="Arial"/>
          <w:spacing w:val="25"/>
          <w:sz w:val="24"/>
          <w:lang w:val="es-ES"/>
        </w:rPr>
        <w:t xml:space="preserve"> </w:t>
      </w:r>
      <w:r w:rsidRPr="00621C6B">
        <w:rPr>
          <w:rFonts w:ascii="Arial" w:hAnsi="Arial" w:cs="Arial"/>
          <w:spacing w:val="2"/>
          <w:sz w:val="24"/>
          <w:lang w:val="es-ES"/>
        </w:rPr>
        <w:t>publicista</w:t>
      </w:r>
      <w:r w:rsidRPr="00621C6B">
        <w:rPr>
          <w:rFonts w:ascii="Arial" w:hAnsi="Arial" w:cs="Arial"/>
          <w:sz w:val="24"/>
          <w:lang w:val="es-ES"/>
        </w:rPr>
        <w:t>s</w:t>
      </w:r>
      <w:r w:rsidRPr="00621C6B">
        <w:rPr>
          <w:rFonts w:ascii="Arial" w:hAnsi="Arial" w:cs="Arial"/>
          <w:spacing w:val="24"/>
          <w:sz w:val="24"/>
          <w:lang w:val="es-ES"/>
        </w:rPr>
        <w:t xml:space="preserve"> </w:t>
      </w:r>
      <w:r w:rsidRPr="00621C6B">
        <w:rPr>
          <w:rFonts w:ascii="Arial" w:hAnsi="Arial" w:cs="Arial"/>
          <w:spacing w:val="2"/>
          <w:sz w:val="24"/>
          <w:lang w:val="es-ES"/>
        </w:rPr>
        <w:t>má</w:t>
      </w:r>
      <w:r w:rsidRPr="00621C6B">
        <w:rPr>
          <w:rFonts w:ascii="Arial" w:hAnsi="Arial" w:cs="Arial"/>
          <w:sz w:val="24"/>
          <w:lang w:val="es-ES"/>
        </w:rPr>
        <w:t>s</w:t>
      </w:r>
      <w:r w:rsidRPr="00621C6B">
        <w:rPr>
          <w:rFonts w:ascii="Arial" w:hAnsi="Arial" w:cs="Arial"/>
          <w:spacing w:val="24"/>
          <w:sz w:val="24"/>
          <w:lang w:val="es-ES"/>
        </w:rPr>
        <w:t xml:space="preserve"> </w:t>
      </w:r>
      <w:r w:rsidRPr="00621C6B">
        <w:rPr>
          <w:rFonts w:ascii="Arial" w:hAnsi="Arial" w:cs="Arial"/>
          <w:spacing w:val="2"/>
          <w:sz w:val="24"/>
          <w:lang w:val="es-ES"/>
        </w:rPr>
        <w:t>autorizado</w:t>
      </w:r>
      <w:r w:rsidRPr="00621C6B">
        <w:rPr>
          <w:rFonts w:ascii="Arial" w:hAnsi="Arial" w:cs="Arial"/>
          <w:sz w:val="24"/>
          <w:lang w:val="es-ES"/>
        </w:rPr>
        <w:t>s</w:t>
      </w:r>
      <w:r w:rsidRPr="00621C6B">
        <w:rPr>
          <w:rFonts w:ascii="Arial" w:hAnsi="Arial" w:cs="Arial"/>
          <w:spacing w:val="25"/>
          <w:sz w:val="24"/>
          <w:lang w:val="es-ES"/>
        </w:rPr>
        <w:t xml:space="preserve"> </w:t>
      </w:r>
      <w:r w:rsidRPr="00621C6B">
        <w:rPr>
          <w:rFonts w:ascii="Arial" w:hAnsi="Arial" w:cs="Arial"/>
          <w:spacing w:val="2"/>
          <w:sz w:val="24"/>
          <w:lang w:val="es-ES"/>
        </w:rPr>
        <w:t>d</w:t>
      </w:r>
      <w:r w:rsidRPr="00621C6B">
        <w:rPr>
          <w:rFonts w:ascii="Arial" w:hAnsi="Arial" w:cs="Arial"/>
          <w:sz w:val="24"/>
          <w:lang w:val="es-ES"/>
        </w:rPr>
        <w:t>e</w:t>
      </w:r>
      <w:r w:rsidRPr="00621C6B">
        <w:rPr>
          <w:rFonts w:ascii="Arial" w:hAnsi="Arial" w:cs="Arial"/>
          <w:spacing w:val="24"/>
          <w:sz w:val="24"/>
          <w:lang w:val="es-ES"/>
        </w:rPr>
        <w:t xml:space="preserve"> </w:t>
      </w:r>
      <w:r w:rsidRPr="00621C6B">
        <w:rPr>
          <w:rFonts w:ascii="Arial" w:hAnsi="Arial" w:cs="Arial"/>
          <w:spacing w:val="2"/>
          <w:sz w:val="24"/>
          <w:lang w:val="es-ES"/>
        </w:rPr>
        <w:t>la</w:t>
      </w:r>
      <w:r w:rsidRPr="00621C6B">
        <w:rPr>
          <w:rFonts w:ascii="Arial" w:hAnsi="Arial" w:cs="Arial"/>
          <w:sz w:val="24"/>
          <w:lang w:val="es-ES"/>
        </w:rPr>
        <w:t>s</w:t>
      </w:r>
      <w:r w:rsidRPr="00621C6B">
        <w:rPr>
          <w:rFonts w:ascii="Arial" w:hAnsi="Arial" w:cs="Arial"/>
          <w:spacing w:val="25"/>
          <w:sz w:val="24"/>
          <w:lang w:val="es-ES"/>
        </w:rPr>
        <w:t xml:space="preserve"> </w:t>
      </w:r>
      <w:r w:rsidRPr="00621C6B">
        <w:rPr>
          <w:rFonts w:ascii="Arial" w:hAnsi="Arial" w:cs="Arial"/>
          <w:spacing w:val="2"/>
          <w:sz w:val="24"/>
          <w:lang w:val="es-ES"/>
        </w:rPr>
        <w:t>distinta</w:t>
      </w:r>
      <w:r w:rsidRPr="00621C6B">
        <w:rPr>
          <w:rFonts w:ascii="Arial" w:hAnsi="Arial" w:cs="Arial"/>
          <w:sz w:val="24"/>
          <w:lang w:val="es-ES"/>
        </w:rPr>
        <w:t>s</w:t>
      </w:r>
      <w:r w:rsidRPr="00621C6B">
        <w:rPr>
          <w:rFonts w:ascii="Arial" w:hAnsi="Arial" w:cs="Arial"/>
          <w:spacing w:val="24"/>
          <w:sz w:val="24"/>
          <w:lang w:val="es-ES"/>
        </w:rPr>
        <w:t xml:space="preserve"> </w:t>
      </w:r>
      <w:r w:rsidRPr="00621C6B">
        <w:rPr>
          <w:rFonts w:ascii="Arial" w:hAnsi="Arial" w:cs="Arial"/>
          <w:spacing w:val="2"/>
          <w:sz w:val="24"/>
          <w:lang w:val="es-ES"/>
        </w:rPr>
        <w:t>naciones</w:t>
      </w:r>
      <w:r w:rsidRPr="00621C6B">
        <w:rPr>
          <w:rStyle w:val="Refdenotaalpie"/>
          <w:rFonts w:ascii="Arial" w:hAnsi="Arial" w:cs="Arial"/>
          <w:sz w:val="24"/>
          <w:lang w:val="es-ES" w:eastAsia="es-ES"/>
        </w:rPr>
        <w:footnoteReference w:id="54"/>
      </w:r>
      <w:r w:rsidR="00EF761E">
        <w:rPr>
          <w:rFonts w:ascii="Arial" w:hAnsi="Arial" w:cs="Arial"/>
          <w:spacing w:val="2"/>
          <w:sz w:val="24"/>
          <w:lang w:val="es-ES"/>
        </w:rPr>
        <w:t>.</w:t>
      </w:r>
    </w:p>
    <w:p w:rsidR="00621C6B" w:rsidRPr="00621C6B" w:rsidRDefault="00621C6B" w:rsidP="00621C6B">
      <w:pPr>
        <w:widowControl/>
        <w:spacing w:line="360" w:lineRule="auto"/>
        <w:ind w:firstLine="708"/>
        <w:rPr>
          <w:rFonts w:ascii="Arial" w:eastAsia="Times New Roman" w:hAnsi="Arial" w:cs="Arial"/>
          <w:sz w:val="24"/>
          <w:lang w:val="es-ES"/>
        </w:rPr>
      </w:pPr>
    </w:p>
    <w:p w:rsidR="00621C6B" w:rsidRPr="00621C6B" w:rsidRDefault="00621C6B" w:rsidP="00621C6B">
      <w:pPr>
        <w:widowControl/>
        <w:spacing w:line="360" w:lineRule="auto"/>
        <w:ind w:firstLine="708"/>
        <w:rPr>
          <w:rFonts w:ascii="Arial" w:eastAsia="Times New Roman" w:hAnsi="Arial" w:cs="Arial"/>
          <w:sz w:val="24"/>
          <w:lang w:val="es-ES"/>
        </w:rPr>
      </w:pPr>
      <w:r w:rsidRPr="00621C6B">
        <w:rPr>
          <w:rFonts w:ascii="Arial" w:eastAsia="Times New Roman" w:hAnsi="Arial" w:cs="Arial"/>
          <w:sz w:val="24"/>
          <w:lang w:val="es-ES"/>
        </w:rPr>
        <w:t>Lo señalado por el profesor Uprimny, respecto de Colombia, es válido para cualquier Estado, que sea miembro de NU, incluido el nuestro</w:t>
      </w:r>
      <w:r w:rsidRPr="00621C6B">
        <w:rPr>
          <w:rStyle w:val="Refdenotaalpie"/>
          <w:rFonts w:ascii="Arial" w:eastAsia="Times New Roman" w:hAnsi="Arial" w:cs="Arial"/>
          <w:sz w:val="24"/>
          <w:lang w:val="es-ES"/>
        </w:rPr>
        <w:footnoteReference w:id="55"/>
      </w:r>
      <w:r w:rsidRPr="00621C6B">
        <w:rPr>
          <w:rFonts w:ascii="Arial" w:eastAsia="Times New Roman" w:hAnsi="Arial" w:cs="Arial"/>
          <w:sz w:val="24"/>
          <w:lang w:val="es-ES"/>
        </w:rPr>
        <w:t>.</w:t>
      </w:r>
    </w:p>
    <w:p w:rsidR="00F716D8" w:rsidRDefault="00F716D8" w:rsidP="00621C6B">
      <w:pPr>
        <w:spacing w:line="360" w:lineRule="auto"/>
        <w:rPr>
          <w:rFonts w:ascii="Arial" w:hAnsi="Arial" w:cs="Arial"/>
          <w:sz w:val="24"/>
        </w:rPr>
      </w:pPr>
    </w:p>
    <w:p w:rsidR="00007318" w:rsidRPr="00323759" w:rsidRDefault="00007318" w:rsidP="00007318">
      <w:pPr>
        <w:ind w:firstLine="708"/>
        <w:rPr>
          <w:rFonts w:ascii="Arial" w:hAnsi="Arial" w:cs="Arial"/>
          <w:b/>
          <w:sz w:val="24"/>
          <w:lang w:val="es-CL"/>
        </w:rPr>
      </w:pPr>
      <w:r w:rsidRPr="00323759">
        <w:rPr>
          <w:rFonts w:ascii="Arial" w:hAnsi="Arial" w:cs="Arial"/>
          <w:b/>
          <w:sz w:val="24"/>
          <w:lang w:val="es-CL"/>
        </w:rPr>
        <w:t>4.- Algunas modificaciones relevantes en la legislación nacional sobre la infancia:</w:t>
      </w:r>
    </w:p>
    <w:p w:rsidR="00007318" w:rsidRPr="00323759" w:rsidRDefault="00007318" w:rsidP="00007318">
      <w:pPr>
        <w:ind w:firstLine="708"/>
        <w:rPr>
          <w:rFonts w:ascii="Arial" w:hAnsi="Arial" w:cs="Arial"/>
          <w:sz w:val="24"/>
          <w:lang w:val="es-CL"/>
        </w:rPr>
      </w:pPr>
    </w:p>
    <w:p w:rsidR="00007318" w:rsidRDefault="002F6C11" w:rsidP="00007318">
      <w:pPr>
        <w:spacing w:line="360" w:lineRule="auto"/>
        <w:ind w:firstLine="708"/>
        <w:rPr>
          <w:rFonts w:ascii="Arial" w:hAnsi="Arial" w:cs="Arial"/>
          <w:sz w:val="24"/>
        </w:rPr>
      </w:pPr>
      <w:r>
        <w:rPr>
          <w:rFonts w:ascii="Arial" w:hAnsi="Arial" w:cs="Arial"/>
          <w:sz w:val="24"/>
        </w:rPr>
        <w:t>A continuación, y para terminar, e</w:t>
      </w:r>
      <w:r w:rsidR="00007318" w:rsidRPr="00007318">
        <w:rPr>
          <w:rFonts w:ascii="Arial" w:hAnsi="Arial" w:cs="Arial"/>
          <w:sz w:val="24"/>
        </w:rPr>
        <w:t>sbozaré</w:t>
      </w:r>
      <w:r>
        <w:rPr>
          <w:rFonts w:ascii="Arial" w:hAnsi="Arial" w:cs="Arial"/>
          <w:sz w:val="24"/>
        </w:rPr>
        <w:t>, a manera de ejemplos,</w:t>
      </w:r>
      <w:r w:rsidR="00007318" w:rsidRPr="00007318">
        <w:rPr>
          <w:rFonts w:ascii="Arial" w:hAnsi="Arial" w:cs="Arial"/>
          <w:sz w:val="24"/>
        </w:rPr>
        <w:t xml:space="preserve"> algunas modificaciones legales que se han introducido en Chile</w:t>
      </w:r>
      <w:r w:rsidR="00007318">
        <w:rPr>
          <w:rFonts w:ascii="Arial" w:hAnsi="Arial" w:cs="Arial"/>
          <w:sz w:val="24"/>
        </w:rPr>
        <w:t>,</w:t>
      </w:r>
      <w:r>
        <w:rPr>
          <w:rFonts w:ascii="Arial" w:hAnsi="Arial" w:cs="Arial"/>
          <w:sz w:val="24"/>
        </w:rPr>
        <w:t xml:space="preserve"> </w:t>
      </w:r>
      <w:r w:rsidR="00007318">
        <w:rPr>
          <w:rFonts w:ascii="Arial" w:hAnsi="Arial" w:cs="Arial"/>
          <w:sz w:val="24"/>
        </w:rPr>
        <w:t>muy su</w:t>
      </w:r>
      <w:r>
        <w:rPr>
          <w:rFonts w:ascii="Arial" w:hAnsi="Arial" w:cs="Arial"/>
          <w:sz w:val="24"/>
        </w:rPr>
        <w:t>s</w:t>
      </w:r>
      <w:r w:rsidR="00007318">
        <w:rPr>
          <w:rFonts w:ascii="Arial" w:hAnsi="Arial" w:cs="Arial"/>
          <w:sz w:val="24"/>
        </w:rPr>
        <w:t>cinta</w:t>
      </w:r>
      <w:r>
        <w:rPr>
          <w:rFonts w:ascii="Arial" w:hAnsi="Arial" w:cs="Arial"/>
          <w:sz w:val="24"/>
        </w:rPr>
        <w:t xml:space="preserve">mente </w:t>
      </w:r>
      <w:r w:rsidR="00007318">
        <w:rPr>
          <w:rFonts w:ascii="Arial" w:hAnsi="Arial" w:cs="Arial"/>
          <w:sz w:val="24"/>
        </w:rPr>
        <w:t xml:space="preserve">atendido </w:t>
      </w:r>
      <w:r>
        <w:rPr>
          <w:rFonts w:ascii="Arial" w:hAnsi="Arial" w:cs="Arial"/>
          <w:sz w:val="24"/>
        </w:rPr>
        <w:t>el formato de esta presentación, como consecuencia de la ratificación de la Convención sobre los derechos del Niño, por Chile.</w:t>
      </w:r>
    </w:p>
    <w:p w:rsidR="002F6C11" w:rsidRPr="00007318" w:rsidRDefault="002F6C11" w:rsidP="00007318">
      <w:pPr>
        <w:spacing w:line="360" w:lineRule="auto"/>
        <w:ind w:firstLine="708"/>
        <w:rPr>
          <w:rFonts w:ascii="Arial" w:hAnsi="Arial" w:cs="Arial"/>
          <w:sz w:val="24"/>
        </w:rPr>
      </w:pPr>
    </w:p>
    <w:p w:rsidR="00007318" w:rsidRPr="00323759" w:rsidRDefault="00007318" w:rsidP="00007318">
      <w:pPr>
        <w:spacing w:line="360" w:lineRule="auto"/>
        <w:ind w:firstLine="708"/>
        <w:rPr>
          <w:rFonts w:ascii="Arial" w:hAnsi="Arial" w:cs="Arial"/>
          <w:b/>
          <w:sz w:val="24"/>
          <w:lang w:val="es-CL"/>
        </w:rPr>
      </w:pPr>
      <w:r w:rsidRPr="00323759">
        <w:rPr>
          <w:rFonts w:ascii="Arial" w:hAnsi="Arial" w:cs="Arial"/>
          <w:b/>
          <w:sz w:val="24"/>
          <w:lang w:val="es-CL"/>
        </w:rPr>
        <w:t xml:space="preserve">4.1. </w:t>
      </w:r>
      <w:r w:rsidR="00923CCB" w:rsidRPr="00323759">
        <w:rPr>
          <w:rFonts w:ascii="Arial" w:hAnsi="Arial" w:cs="Arial"/>
          <w:b/>
          <w:sz w:val="24"/>
          <w:lang w:val="es-CL"/>
        </w:rPr>
        <w:t>Respecto del c</w:t>
      </w:r>
      <w:r w:rsidRPr="00323759">
        <w:rPr>
          <w:rFonts w:ascii="Arial" w:hAnsi="Arial" w:cs="Arial"/>
          <w:b/>
          <w:sz w:val="24"/>
          <w:lang w:val="es-CL"/>
        </w:rPr>
        <w:t>oncepto de niño.</w:t>
      </w:r>
    </w:p>
    <w:p w:rsidR="00007318" w:rsidRPr="00323759" w:rsidRDefault="00007318" w:rsidP="00007318">
      <w:pPr>
        <w:spacing w:line="360" w:lineRule="auto"/>
        <w:ind w:firstLine="708"/>
        <w:rPr>
          <w:rFonts w:ascii="Arial" w:hAnsi="Arial" w:cs="Arial"/>
          <w:sz w:val="24"/>
          <w:lang w:val="es-CL"/>
        </w:rPr>
      </w:pPr>
    </w:p>
    <w:p w:rsidR="00007318" w:rsidRPr="00323759" w:rsidRDefault="00007318" w:rsidP="00007318">
      <w:pPr>
        <w:spacing w:line="360" w:lineRule="auto"/>
        <w:ind w:firstLine="708"/>
        <w:rPr>
          <w:rFonts w:ascii="Arial" w:hAnsi="Arial" w:cs="Arial"/>
          <w:sz w:val="24"/>
          <w:lang w:val="es-CL"/>
        </w:rPr>
      </w:pPr>
      <w:r w:rsidRPr="00323759">
        <w:rPr>
          <w:rFonts w:ascii="Arial" w:hAnsi="Arial" w:cs="Arial"/>
          <w:sz w:val="24"/>
          <w:lang w:val="es-CL"/>
        </w:rPr>
        <w:t xml:space="preserve">Para la </w:t>
      </w:r>
      <w:r w:rsidR="00923CCB" w:rsidRPr="00323759">
        <w:rPr>
          <w:rFonts w:ascii="Arial" w:hAnsi="Arial" w:cs="Arial"/>
          <w:sz w:val="24"/>
          <w:lang w:val="es-CL"/>
        </w:rPr>
        <w:t>C</w:t>
      </w:r>
      <w:r w:rsidRPr="00323759">
        <w:rPr>
          <w:rFonts w:ascii="Arial" w:hAnsi="Arial" w:cs="Arial"/>
          <w:sz w:val="24"/>
          <w:lang w:val="es-CL"/>
        </w:rPr>
        <w:t>onvención</w:t>
      </w:r>
      <w:r w:rsidR="004C635C" w:rsidRPr="00323759">
        <w:rPr>
          <w:rFonts w:ascii="Arial" w:hAnsi="Arial" w:cs="Arial"/>
          <w:sz w:val="24"/>
          <w:lang w:val="es-CL"/>
        </w:rPr>
        <w:t xml:space="preserve"> sobre los derechos del niño</w:t>
      </w:r>
      <w:r w:rsidRPr="00323759">
        <w:rPr>
          <w:rFonts w:ascii="Arial" w:hAnsi="Arial" w:cs="Arial"/>
          <w:sz w:val="24"/>
          <w:lang w:val="es-CL"/>
        </w:rPr>
        <w:t>, Niño es: Todo ser humano menor de 18 años de edad. Salvo que haya alcanzado antes la mayoría de edad conforme la ley del Estado parte. (artículo 1)</w:t>
      </w:r>
    </w:p>
    <w:p w:rsidR="00923CCB" w:rsidRPr="00323759" w:rsidRDefault="00923CCB" w:rsidP="00007318">
      <w:pPr>
        <w:spacing w:line="360" w:lineRule="auto"/>
        <w:ind w:firstLine="708"/>
        <w:rPr>
          <w:rFonts w:ascii="Arial" w:hAnsi="Arial" w:cs="Arial"/>
          <w:sz w:val="24"/>
          <w:lang w:val="es-CL"/>
        </w:rPr>
      </w:pPr>
    </w:p>
    <w:p w:rsidR="00007318" w:rsidRPr="00323759" w:rsidRDefault="00923CCB" w:rsidP="00007318">
      <w:pPr>
        <w:spacing w:line="360" w:lineRule="auto"/>
        <w:ind w:firstLine="708"/>
        <w:rPr>
          <w:rFonts w:ascii="Arial" w:hAnsi="Arial" w:cs="Arial"/>
          <w:sz w:val="24"/>
          <w:lang w:val="es-CL"/>
        </w:rPr>
      </w:pPr>
      <w:r w:rsidRPr="00323759">
        <w:rPr>
          <w:rFonts w:ascii="Arial" w:hAnsi="Arial" w:cs="Arial"/>
          <w:sz w:val="24"/>
          <w:lang w:val="es-CL"/>
        </w:rPr>
        <w:t>E</w:t>
      </w:r>
      <w:r w:rsidR="00007318" w:rsidRPr="00323759">
        <w:rPr>
          <w:rFonts w:ascii="Arial" w:hAnsi="Arial" w:cs="Arial"/>
          <w:sz w:val="24"/>
          <w:lang w:val="es-CL"/>
        </w:rPr>
        <w:t>n</w:t>
      </w:r>
      <w:r w:rsidRPr="00323759">
        <w:rPr>
          <w:rFonts w:ascii="Arial" w:hAnsi="Arial" w:cs="Arial"/>
          <w:sz w:val="24"/>
          <w:lang w:val="es-CL"/>
        </w:rPr>
        <w:t xml:space="preserve"> cambio</w:t>
      </w:r>
      <w:r w:rsidR="004C635C" w:rsidRPr="00323759">
        <w:rPr>
          <w:rFonts w:ascii="Arial" w:hAnsi="Arial" w:cs="Arial"/>
          <w:sz w:val="24"/>
          <w:lang w:val="es-CL"/>
        </w:rPr>
        <w:t>, para</w:t>
      </w:r>
      <w:r w:rsidR="00007318" w:rsidRPr="00323759">
        <w:rPr>
          <w:rFonts w:ascii="Arial" w:hAnsi="Arial" w:cs="Arial"/>
          <w:sz w:val="24"/>
          <w:lang w:val="es-CL"/>
        </w:rPr>
        <w:t xml:space="preserve"> nuestro Código Civil, en el artículo 26, </w:t>
      </w:r>
      <w:r w:rsidR="004C635C" w:rsidRPr="00323759">
        <w:rPr>
          <w:rFonts w:ascii="Arial" w:hAnsi="Arial" w:cs="Arial"/>
          <w:sz w:val="24"/>
          <w:lang w:val="es-CL"/>
        </w:rPr>
        <w:t>el concepto de niño es muy diferente, hay que considerer sí que es</w:t>
      </w:r>
      <w:r w:rsidR="00007318" w:rsidRPr="00323759">
        <w:rPr>
          <w:rFonts w:ascii="Arial" w:hAnsi="Arial" w:cs="Arial"/>
          <w:sz w:val="24"/>
          <w:lang w:val="es-CL"/>
        </w:rPr>
        <w:t xml:space="preserve"> un concepto de niño que fue elaborado por Andrés Bello en 1855, </w:t>
      </w:r>
      <w:r w:rsidR="004C635C" w:rsidRPr="00323759">
        <w:rPr>
          <w:rFonts w:ascii="Arial" w:hAnsi="Arial" w:cs="Arial"/>
          <w:sz w:val="24"/>
          <w:lang w:val="es-CL"/>
        </w:rPr>
        <w:t>y por el cual se</w:t>
      </w:r>
      <w:r w:rsidR="00007318" w:rsidRPr="00323759">
        <w:rPr>
          <w:rFonts w:ascii="Arial" w:hAnsi="Arial" w:cs="Arial"/>
          <w:sz w:val="24"/>
          <w:lang w:val="es-CL"/>
        </w:rPr>
        <w:t xml:space="preserve"> prescribe que “Llámase </w:t>
      </w:r>
      <w:r w:rsidR="00007318" w:rsidRPr="00323759">
        <w:rPr>
          <w:rFonts w:ascii="Arial" w:hAnsi="Arial" w:cs="Arial"/>
          <w:i/>
          <w:sz w:val="24"/>
          <w:lang w:val="es-CL"/>
        </w:rPr>
        <w:t xml:space="preserve">infante o niño </w:t>
      </w:r>
      <w:r w:rsidR="00007318" w:rsidRPr="00323759">
        <w:rPr>
          <w:rFonts w:ascii="Arial" w:hAnsi="Arial" w:cs="Arial"/>
          <w:sz w:val="24"/>
          <w:lang w:val="es-CL"/>
        </w:rPr>
        <w:t>todo el que no ha cumplido siete años”. Como podemos apreciar este concepto dista bastante del que formula la convención.</w:t>
      </w:r>
    </w:p>
    <w:p w:rsidR="00923CCB" w:rsidRPr="00323759" w:rsidRDefault="00923CCB" w:rsidP="00007318">
      <w:pPr>
        <w:spacing w:line="360" w:lineRule="auto"/>
        <w:ind w:firstLine="708"/>
        <w:rPr>
          <w:rFonts w:ascii="Arial" w:hAnsi="Arial" w:cs="Arial"/>
          <w:sz w:val="24"/>
          <w:lang w:val="es-CL"/>
        </w:rPr>
      </w:pPr>
    </w:p>
    <w:p w:rsidR="00007318" w:rsidRDefault="004C635C" w:rsidP="00007318">
      <w:pPr>
        <w:spacing w:line="360" w:lineRule="auto"/>
        <w:ind w:firstLine="708"/>
        <w:rPr>
          <w:rFonts w:ascii="Arial" w:hAnsi="Arial" w:cs="Arial"/>
          <w:sz w:val="24"/>
        </w:rPr>
      </w:pPr>
      <w:r w:rsidRPr="00323759">
        <w:rPr>
          <w:rFonts w:ascii="Arial" w:hAnsi="Arial" w:cs="Arial"/>
          <w:sz w:val="24"/>
          <w:lang w:val="es-CL"/>
        </w:rPr>
        <w:t xml:space="preserve">Pero menos mal que la </w:t>
      </w:r>
      <w:r w:rsidR="00007318" w:rsidRPr="00323759">
        <w:rPr>
          <w:rFonts w:ascii="Arial" w:hAnsi="Arial" w:cs="Arial"/>
          <w:sz w:val="24"/>
          <w:lang w:val="es-CL"/>
        </w:rPr>
        <w:t xml:space="preserve">Ley N° 19.968, de fecha 30 de Agosto del año 2004, que entró en vigencia el 1 de Octubre del año 2005, que crea los tribunales de familia en Chile, adecuando nuestro derecho interno a la </w:t>
      </w:r>
      <w:r w:rsidRPr="00323759">
        <w:rPr>
          <w:rFonts w:ascii="Arial" w:hAnsi="Arial" w:cs="Arial"/>
          <w:sz w:val="24"/>
          <w:lang w:val="es-CL"/>
        </w:rPr>
        <w:t>C</w:t>
      </w:r>
      <w:r w:rsidR="00007318" w:rsidRPr="00323759">
        <w:rPr>
          <w:rFonts w:ascii="Arial" w:hAnsi="Arial" w:cs="Arial"/>
          <w:sz w:val="24"/>
          <w:lang w:val="es-CL"/>
        </w:rPr>
        <w:t>onvención,</w:t>
      </w:r>
      <w:r w:rsidRPr="00323759">
        <w:rPr>
          <w:rFonts w:ascii="Arial" w:hAnsi="Arial" w:cs="Arial"/>
          <w:sz w:val="24"/>
          <w:lang w:val="es-CL"/>
        </w:rPr>
        <w:t xml:space="preserve"> regulariza esta situación cuando</w:t>
      </w:r>
      <w:r w:rsidR="00007318" w:rsidRPr="00323759">
        <w:rPr>
          <w:rFonts w:ascii="Arial" w:hAnsi="Arial" w:cs="Arial"/>
          <w:sz w:val="24"/>
          <w:lang w:val="es-CL"/>
        </w:rPr>
        <w:t xml:space="preserve"> prescribe que es niño el menor de 14 años de edad y adolescente el menor de 18 años de edad, señalando textual “Para los efectos de esta ley, se considera niño o niña a todo ser humano que no ha cumplido los catorce años y, adolescente, desde los catorce años hasta que cumpla los dieciocho años de edad.” </w:t>
      </w:r>
      <w:r w:rsidR="00007318" w:rsidRPr="00007318">
        <w:rPr>
          <w:rFonts w:ascii="Arial" w:hAnsi="Arial" w:cs="Arial"/>
          <w:sz w:val="24"/>
        </w:rPr>
        <w:t>(</w:t>
      </w:r>
      <w:proofErr w:type="gramStart"/>
      <w:r w:rsidR="00007318" w:rsidRPr="00007318">
        <w:rPr>
          <w:rFonts w:ascii="Arial" w:hAnsi="Arial" w:cs="Arial"/>
          <w:sz w:val="24"/>
        </w:rPr>
        <w:t>artículo</w:t>
      </w:r>
      <w:proofErr w:type="gramEnd"/>
      <w:r w:rsidR="00007318" w:rsidRPr="00007318">
        <w:rPr>
          <w:rFonts w:ascii="Arial" w:hAnsi="Arial" w:cs="Arial"/>
          <w:sz w:val="24"/>
        </w:rPr>
        <w:t xml:space="preserve"> 16, inciso final).</w:t>
      </w:r>
    </w:p>
    <w:p w:rsidR="004C635C" w:rsidRPr="00007318" w:rsidRDefault="004C635C" w:rsidP="00007318">
      <w:pPr>
        <w:spacing w:line="360" w:lineRule="auto"/>
        <w:ind w:firstLine="708"/>
        <w:rPr>
          <w:rFonts w:ascii="Arial" w:hAnsi="Arial" w:cs="Arial"/>
          <w:sz w:val="24"/>
        </w:rPr>
      </w:pPr>
    </w:p>
    <w:p w:rsidR="004C635C" w:rsidRDefault="00007318" w:rsidP="00007318">
      <w:pPr>
        <w:spacing w:line="360" w:lineRule="auto"/>
        <w:ind w:firstLine="708"/>
        <w:rPr>
          <w:rFonts w:ascii="Arial" w:hAnsi="Arial" w:cs="Arial"/>
          <w:sz w:val="24"/>
        </w:rPr>
      </w:pPr>
      <w:r w:rsidRPr="00007318">
        <w:rPr>
          <w:rFonts w:ascii="Arial" w:hAnsi="Arial" w:cs="Arial"/>
          <w:sz w:val="24"/>
        </w:rPr>
        <w:t xml:space="preserve">La opción asumida en la ley sobre tribunales de familia es una postura un tanto ecléctica, pues aumenta el límite máximo de edad de 7 a 14 años para ser considerado niño, pero no lo aumenta hasta los 18 años de edad, como lo hace la </w:t>
      </w:r>
      <w:r w:rsidR="004C635C">
        <w:rPr>
          <w:rFonts w:ascii="Arial" w:hAnsi="Arial" w:cs="Arial"/>
          <w:sz w:val="24"/>
        </w:rPr>
        <w:t>C</w:t>
      </w:r>
      <w:r w:rsidRPr="00007318">
        <w:rPr>
          <w:rFonts w:ascii="Arial" w:hAnsi="Arial" w:cs="Arial"/>
          <w:sz w:val="24"/>
        </w:rPr>
        <w:t xml:space="preserve">onvención, sin embargo, incorpora la categoría de adolescente para referirse a los menores de 14 años de edad y que no han cumplido 18 años, supliendo así en algún grado esta falencia o diferencia. </w:t>
      </w:r>
    </w:p>
    <w:p w:rsidR="004C635C" w:rsidRDefault="004C635C" w:rsidP="00007318">
      <w:pPr>
        <w:spacing w:line="360" w:lineRule="auto"/>
        <w:ind w:firstLine="708"/>
        <w:rPr>
          <w:rFonts w:ascii="Arial" w:hAnsi="Arial" w:cs="Arial"/>
          <w:sz w:val="24"/>
        </w:rPr>
      </w:pPr>
    </w:p>
    <w:p w:rsidR="00007318" w:rsidRPr="00007318" w:rsidRDefault="00007318" w:rsidP="00007318">
      <w:pPr>
        <w:spacing w:line="360" w:lineRule="auto"/>
        <w:ind w:firstLine="708"/>
        <w:rPr>
          <w:rFonts w:ascii="Arial" w:hAnsi="Arial" w:cs="Arial"/>
          <w:sz w:val="24"/>
        </w:rPr>
      </w:pPr>
      <w:r w:rsidRPr="00007318">
        <w:rPr>
          <w:rFonts w:ascii="Arial" w:hAnsi="Arial" w:cs="Arial"/>
          <w:sz w:val="24"/>
        </w:rPr>
        <w:t xml:space="preserve">Mi opinión es que en </w:t>
      </w:r>
      <w:r w:rsidR="004C635C">
        <w:rPr>
          <w:rFonts w:ascii="Arial" w:hAnsi="Arial" w:cs="Arial"/>
          <w:sz w:val="24"/>
        </w:rPr>
        <w:t>é</w:t>
      </w:r>
      <w:r w:rsidRPr="00007318">
        <w:rPr>
          <w:rFonts w:ascii="Arial" w:hAnsi="Arial" w:cs="Arial"/>
          <w:sz w:val="24"/>
        </w:rPr>
        <w:t>ste punto es más adecuado el concepto de nuestra ley de tribunales de familia</w:t>
      </w:r>
      <w:r w:rsidR="004C635C">
        <w:rPr>
          <w:rFonts w:ascii="Arial" w:hAnsi="Arial" w:cs="Arial"/>
          <w:sz w:val="24"/>
        </w:rPr>
        <w:t>, con la diferenciación entre niño y adolescente</w:t>
      </w:r>
      <w:r w:rsidRPr="00007318">
        <w:rPr>
          <w:rFonts w:ascii="Arial" w:hAnsi="Arial" w:cs="Arial"/>
          <w:sz w:val="24"/>
        </w:rPr>
        <w:t>, pues me parece un poco excesivo considerar niño, por ejemplo, a un joven de 17 años de edad, al cual ni la psicología del desarrollo ni la biología consideran niño.</w:t>
      </w:r>
    </w:p>
    <w:p w:rsidR="00007318" w:rsidRDefault="00007318" w:rsidP="00007318">
      <w:pPr>
        <w:spacing w:line="360" w:lineRule="auto"/>
        <w:rPr>
          <w:rFonts w:ascii="Arial" w:hAnsi="Arial" w:cs="Arial"/>
          <w:sz w:val="24"/>
        </w:rPr>
      </w:pPr>
    </w:p>
    <w:p w:rsidR="002F6C11" w:rsidRPr="00323759" w:rsidRDefault="00405DF3" w:rsidP="002F6C11">
      <w:pPr>
        <w:spacing w:line="360" w:lineRule="auto"/>
        <w:ind w:firstLine="708"/>
        <w:rPr>
          <w:rFonts w:ascii="Arial" w:hAnsi="Arial" w:cs="Arial"/>
          <w:b/>
          <w:sz w:val="24"/>
          <w:lang w:val="es-CL"/>
        </w:rPr>
      </w:pPr>
      <w:r w:rsidRPr="00323759">
        <w:rPr>
          <w:rFonts w:ascii="Arial" w:hAnsi="Arial" w:cs="Arial"/>
          <w:b/>
          <w:sz w:val="24"/>
          <w:lang w:val="es-CL"/>
        </w:rPr>
        <w:t>4</w:t>
      </w:r>
      <w:r w:rsidR="002F6C11" w:rsidRPr="00323759">
        <w:rPr>
          <w:rFonts w:ascii="Arial" w:hAnsi="Arial" w:cs="Arial"/>
          <w:b/>
          <w:sz w:val="24"/>
          <w:lang w:val="es-CL"/>
        </w:rPr>
        <w:t>.2. El Principio del interés superior del niño.</w:t>
      </w:r>
    </w:p>
    <w:p w:rsidR="00405DF3" w:rsidRPr="00323759" w:rsidRDefault="00405DF3" w:rsidP="002F6C11">
      <w:pPr>
        <w:spacing w:line="360" w:lineRule="auto"/>
        <w:ind w:firstLine="708"/>
        <w:rPr>
          <w:rFonts w:ascii="Arial" w:hAnsi="Arial" w:cs="Arial"/>
          <w:sz w:val="24"/>
          <w:lang w:val="es-CL"/>
        </w:rPr>
      </w:pPr>
    </w:p>
    <w:p w:rsidR="002F6C11" w:rsidRPr="00323759" w:rsidRDefault="002F6C11" w:rsidP="002F6C11">
      <w:pPr>
        <w:spacing w:line="360" w:lineRule="auto"/>
        <w:ind w:firstLine="708"/>
        <w:rPr>
          <w:rFonts w:ascii="Arial" w:hAnsi="Arial" w:cs="Arial"/>
          <w:sz w:val="24"/>
          <w:lang w:val="es-CL"/>
        </w:rPr>
      </w:pPr>
      <w:r w:rsidRPr="00323759">
        <w:rPr>
          <w:rFonts w:ascii="Arial" w:hAnsi="Arial" w:cs="Arial"/>
          <w:sz w:val="24"/>
          <w:lang w:val="es-CL"/>
        </w:rPr>
        <w:t>La convención de los derechos del niño contempla este principio en los artículos 3</w:t>
      </w:r>
      <w:r w:rsidR="004C635C" w:rsidRPr="00323759">
        <w:rPr>
          <w:rFonts w:ascii="Arial" w:hAnsi="Arial" w:cs="Arial"/>
          <w:sz w:val="24"/>
          <w:lang w:val="es-CL"/>
        </w:rPr>
        <w:t>.1,</w:t>
      </w:r>
      <w:r w:rsidRPr="00323759">
        <w:rPr>
          <w:rFonts w:ascii="Arial" w:hAnsi="Arial" w:cs="Arial"/>
          <w:sz w:val="24"/>
          <w:lang w:val="es-CL"/>
        </w:rPr>
        <w:t xml:space="preserve"> art. 18</w:t>
      </w:r>
      <w:r w:rsidR="004C635C" w:rsidRPr="00323759">
        <w:rPr>
          <w:rFonts w:ascii="Arial" w:hAnsi="Arial" w:cs="Arial"/>
          <w:sz w:val="24"/>
          <w:lang w:val="es-CL"/>
        </w:rPr>
        <w:t>.1</w:t>
      </w:r>
      <w:r w:rsidRPr="00323759">
        <w:rPr>
          <w:rFonts w:ascii="Arial" w:hAnsi="Arial" w:cs="Arial"/>
          <w:sz w:val="24"/>
          <w:lang w:val="es-CL"/>
        </w:rPr>
        <w:t>, art. 20</w:t>
      </w:r>
      <w:r w:rsidR="00922FCF" w:rsidRPr="00323759">
        <w:rPr>
          <w:rFonts w:ascii="Arial" w:hAnsi="Arial" w:cs="Arial"/>
          <w:sz w:val="24"/>
          <w:lang w:val="es-CL"/>
        </w:rPr>
        <w:t>.1</w:t>
      </w:r>
      <w:r w:rsidRPr="00323759">
        <w:rPr>
          <w:rFonts w:ascii="Arial" w:hAnsi="Arial" w:cs="Arial"/>
          <w:sz w:val="24"/>
          <w:lang w:val="es-CL"/>
        </w:rPr>
        <w:t>, art. 21 inciso primero. Sin dar un concepto del mismo, pero estableciendo que el interés superior del niño debe ser consideración primordial para adoptar medidas concernientes a éstos, por instituciones públicas o privadas de bienestar social, por Tribunales de justicia, por autoridades administrativas y órganos legislativos.</w:t>
      </w:r>
    </w:p>
    <w:p w:rsidR="00922FCF" w:rsidRPr="00323759" w:rsidRDefault="00922FCF" w:rsidP="002F6C11">
      <w:pPr>
        <w:spacing w:line="360" w:lineRule="auto"/>
        <w:ind w:firstLine="708"/>
        <w:rPr>
          <w:rFonts w:ascii="Arial" w:hAnsi="Arial" w:cs="Arial"/>
          <w:sz w:val="24"/>
          <w:lang w:val="es-CL"/>
        </w:rPr>
      </w:pPr>
    </w:p>
    <w:p w:rsidR="00922FCF" w:rsidRPr="00323759" w:rsidRDefault="002F6C11" w:rsidP="002F6C11">
      <w:pPr>
        <w:spacing w:line="360" w:lineRule="auto"/>
        <w:ind w:firstLine="708"/>
        <w:rPr>
          <w:rFonts w:ascii="Arial" w:hAnsi="Arial" w:cs="Arial"/>
          <w:sz w:val="24"/>
          <w:lang w:val="es-CL"/>
        </w:rPr>
      </w:pPr>
      <w:r w:rsidRPr="00323759">
        <w:rPr>
          <w:rFonts w:ascii="Arial" w:hAnsi="Arial" w:cs="Arial"/>
          <w:sz w:val="24"/>
          <w:lang w:val="es-CL"/>
        </w:rPr>
        <w:t>Este principio sólo se incorporó a nuestra legislación de familia en el año 1999, con la dictación de la Ley N° 19.620, sobre adopción de menores, el 5 de Agosto de 1999, antes de esa fecha no existía para nuestro derecho este principio</w:t>
      </w:r>
      <w:r w:rsidR="00922FCF" w:rsidRPr="00323759">
        <w:rPr>
          <w:rFonts w:ascii="Arial" w:hAnsi="Arial" w:cs="Arial"/>
          <w:sz w:val="24"/>
          <w:lang w:val="es-CL"/>
        </w:rPr>
        <w:t>, así formulado. Cabe destacar que se trata de un principio</w:t>
      </w:r>
      <w:r w:rsidRPr="00323759">
        <w:rPr>
          <w:rFonts w:ascii="Arial" w:hAnsi="Arial" w:cs="Arial"/>
          <w:sz w:val="24"/>
          <w:lang w:val="es-CL"/>
        </w:rPr>
        <w:t xml:space="preserve"> </w:t>
      </w:r>
      <w:r w:rsidR="00922FCF" w:rsidRPr="00323759">
        <w:rPr>
          <w:rFonts w:ascii="Arial" w:hAnsi="Arial" w:cs="Arial"/>
          <w:sz w:val="24"/>
          <w:lang w:val="es-CL"/>
        </w:rPr>
        <w:t>cardinal</w:t>
      </w:r>
      <w:r w:rsidRPr="00323759">
        <w:rPr>
          <w:rFonts w:ascii="Arial" w:hAnsi="Arial" w:cs="Arial"/>
          <w:sz w:val="24"/>
          <w:lang w:val="es-CL"/>
        </w:rPr>
        <w:t xml:space="preserve"> </w:t>
      </w:r>
      <w:r w:rsidR="00922FCF" w:rsidRPr="00323759">
        <w:rPr>
          <w:rFonts w:ascii="Arial" w:hAnsi="Arial" w:cs="Arial"/>
          <w:sz w:val="24"/>
          <w:lang w:val="es-CL"/>
        </w:rPr>
        <w:t>y transversal a</w:t>
      </w:r>
      <w:r w:rsidRPr="00323759">
        <w:rPr>
          <w:rFonts w:ascii="Arial" w:hAnsi="Arial" w:cs="Arial"/>
          <w:sz w:val="24"/>
          <w:lang w:val="es-CL"/>
        </w:rPr>
        <w:t xml:space="preserve"> todo el derecho de familia </w:t>
      </w:r>
      <w:r w:rsidR="00922FCF" w:rsidRPr="00323759">
        <w:rPr>
          <w:rFonts w:ascii="Arial" w:hAnsi="Arial" w:cs="Arial"/>
          <w:sz w:val="24"/>
          <w:lang w:val="es-CL"/>
        </w:rPr>
        <w:t xml:space="preserve">y de la infancia, que debe ser, y lo </w:t>
      </w:r>
      <w:r w:rsidRPr="00323759">
        <w:rPr>
          <w:rFonts w:ascii="Arial" w:hAnsi="Arial" w:cs="Arial"/>
          <w:sz w:val="24"/>
          <w:lang w:val="es-CL"/>
        </w:rPr>
        <w:t>es</w:t>
      </w:r>
      <w:r w:rsidR="00922FCF" w:rsidRPr="00323759">
        <w:rPr>
          <w:rFonts w:ascii="Arial" w:hAnsi="Arial" w:cs="Arial"/>
          <w:sz w:val="24"/>
          <w:lang w:val="es-CL"/>
        </w:rPr>
        <w:t>, consideración primordial</w:t>
      </w:r>
      <w:r w:rsidRPr="00323759">
        <w:rPr>
          <w:rFonts w:ascii="Arial" w:hAnsi="Arial" w:cs="Arial"/>
          <w:sz w:val="24"/>
          <w:lang w:val="es-CL"/>
        </w:rPr>
        <w:t xml:space="preserve"> en el actuar de los tribunales de familia chilenos y de los intervinientes jurídicos que </w:t>
      </w:r>
      <w:r w:rsidR="00922FCF" w:rsidRPr="00323759">
        <w:rPr>
          <w:rFonts w:ascii="Arial" w:hAnsi="Arial" w:cs="Arial"/>
          <w:sz w:val="24"/>
          <w:lang w:val="es-CL"/>
        </w:rPr>
        <w:t>participan en</w:t>
      </w:r>
      <w:r w:rsidRPr="00323759">
        <w:rPr>
          <w:rFonts w:ascii="Arial" w:hAnsi="Arial" w:cs="Arial"/>
          <w:sz w:val="24"/>
          <w:lang w:val="es-CL"/>
        </w:rPr>
        <w:t xml:space="preserve"> ellos.</w:t>
      </w:r>
    </w:p>
    <w:p w:rsidR="002F6C11" w:rsidRPr="00323759" w:rsidRDefault="002F6C11" w:rsidP="002F6C11">
      <w:pPr>
        <w:spacing w:line="360" w:lineRule="auto"/>
        <w:ind w:firstLine="708"/>
        <w:rPr>
          <w:rFonts w:ascii="Arial" w:hAnsi="Arial" w:cs="Arial"/>
          <w:sz w:val="24"/>
          <w:lang w:val="es-CL"/>
        </w:rPr>
      </w:pPr>
      <w:r w:rsidRPr="00323759">
        <w:rPr>
          <w:rFonts w:ascii="Arial" w:hAnsi="Arial" w:cs="Arial"/>
          <w:sz w:val="24"/>
          <w:lang w:val="es-CL"/>
        </w:rPr>
        <w:t xml:space="preserve"> </w:t>
      </w:r>
    </w:p>
    <w:p w:rsidR="002F6C11" w:rsidRDefault="002F6C11" w:rsidP="002F6C11">
      <w:pPr>
        <w:spacing w:line="360" w:lineRule="auto"/>
        <w:ind w:firstLine="708"/>
        <w:rPr>
          <w:rFonts w:ascii="Arial" w:hAnsi="Arial" w:cs="Arial"/>
          <w:sz w:val="24"/>
        </w:rPr>
      </w:pPr>
      <w:r w:rsidRPr="002F6C11">
        <w:rPr>
          <w:rFonts w:ascii="Arial" w:hAnsi="Arial" w:cs="Arial"/>
          <w:sz w:val="24"/>
        </w:rPr>
        <w:t xml:space="preserve">La Ley sobre tribunales de familia, N° 19.968, en el artículo 16, establece como uno de los principios rectores de esta judicatura especial el interés superior del niño, niña </w:t>
      </w:r>
      <w:r w:rsidR="00922FCF">
        <w:rPr>
          <w:rFonts w:ascii="Arial" w:hAnsi="Arial" w:cs="Arial"/>
          <w:sz w:val="24"/>
        </w:rPr>
        <w:t>y</w:t>
      </w:r>
      <w:r w:rsidRPr="002F6C11">
        <w:rPr>
          <w:rFonts w:ascii="Arial" w:hAnsi="Arial" w:cs="Arial"/>
          <w:sz w:val="24"/>
        </w:rPr>
        <w:t xml:space="preserve"> adolescente, lo que implica que toda decisión de los tribunales de familia, que involucre a niños, debe inspirarse, basarse, respetar y tener en  especial consideración este principio.</w:t>
      </w:r>
    </w:p>
    <w:p w:rsidR="00922FCF" w:rsidRPr="002F6C11" w:rsidRDefault="00922FCF" w:rsidP="002F6C11">
      <w:pPr>
        <w:spacing w:line="360" w:lineRule="auto"/>
        <w:ind w:firstLine="708"/>
        <w:rPr>
          <w:rFonts w:ascii="Arial" w:hAnsi="Arial" w:cs="Arial"/>
          <w:sz w:val="24"/>
        </w:rPr>
      </w:pPr>
    </w:p>
    <w:p w:rsidR="002F6C11" w:rsidRDefault="002F6C11" w:rsidP="002F6C11">
      <w:pPr>
        <w:spacing w:line="360" w:lineRule="auto"/>
        <w:ind w:firstLine="708"/>
        <w:rPr>
          <w:rFonts w:ascii="Arial" w:hAnsi="Arial" w:cs="Arial"/>
          <w:sz w:val="24"/>
        </w:rPr>
      </w:pPr>
      <w:r w:rsidRPr="002F6C11">
        <w:rPr>
          <w:rFonts w:ascii="Arial" w:hAnsi="Arial" w:cs="Arial"/>
          <w:sz w:val="24"/>
        </w:rPr>
        <w:t xml:space="preserve">Si bien, la Convención no proporciona un concepto del “Interés superior del niño”, en nuestro derecho el Reglamento de la Ley de adopción de menores, contenido en el Decreto N° 944, publicado con fecha 18 de Marzo del año 2000, en su artículo 1, inciso segundo, </w:t>
      </w:r>
      <w:r w:rsidR="00922FCF">
        <w:rPr>
          <w:rFonts w:ascii="Arial" w:hAnsi="Arial" w:cs="Arial"/>
          <w:sz w:val="24"/>
        </w:rPr>
        <w:t>encontramos</w:t>
      </w:r>
      <w:r w:rsidRPr="002F6C11">
        <w:rPr>
          <w:rFonts w:ascii="Arial" w:hAnsi="Arial" w:cs="Arial"/>
          <w:sz w:val="24"/>
        </w:rPr>
        <w:t xml:space="preserve"> </w:t>
      </w:r>
      <w:r w:rsidR="00922FCF">
        <w:rPr>
          <w:rFonts w:ascii="Arial" w:hAnsi="Arial" w:cs="Arial"/>
          <w:sz w:val="24"/>
        </w:rPr>
        <w:t>elementos que integrarían esta noción</w:t>
      </w:r>
      <w:r w:rsidRPr="002F6C11">
        <w:rPr>
          <w:rFonts w:ascii="Arial" w:hAnsi="Arial" w:cs="Arial"/>
          <w:sz w:val="24"/>
        </w:rPr>
        <w:t xml:space="preserve">, </w:t>
      </w:r>
      <w:r w:rsidR="00922FCF">
        <w:rPr>
          <w:rFonts w:ascii="Arial" w:hAnsi="Arial" w:cs="Arial"/>
          <w:sz w:val="24"/>
        </w:rPr>
        <w:t>al disponer que</w:t>
      </w:r>
      <w:r w:rsidRPr="002F6C11">
        <w:rPr>
          <w:rFonts w:ascii="Arial" w:hAnsi="Arial" w:cs="Arial"/>
          <w:sz w:val="24"/>
        </w:rPr>
        <w:t xml:space="preserve"> </w:t>
      </w:r>
      <w:r w:rsidR="00922FCF">
        <w:rPr>
          <w:rFonts w:ascii="Arial" w:hAnsi="Arial" w:cs="Arial"/>
          <w:sz w:val="24"/>
        </w:rPr>
        <w:t xml:space="preserve">“dicho </w:t>
      </w:r>
      <w:r w:rsidRPr="002F6C11">
        <w:rPr>
          <w:rFonts w:ascii="Arial" w:hAnsi="Arial" w:cs="Arial"/>
          <w:sz w:val="24"/>
        </w:rPr>
        <w:t>interés superior considerará su realización personal, espiritual y material, y el respeto a los derechos esenciales que emanan de la naturaleza humana, de modo conforme a la evolución de sus facultades.</w:t>
      </w:r>
      <w:r w:rsidR="00922FCF">
        <w:rPr>
          <w:rFonts w:ascii="Arial" w:hAnsi="Arial" w:cs="Arial"/>
          <w:sz w:val="24"/>
        </w:rPr>
        <w:t>”</w:t>
      </w:r>
    </w:p>
    <w:p w:rsidR="00922FCF" w:rsidRPr="002F6C11" w:rsidRDefault="00922FCF" w:rsidP="002F6C11">
      <w:pPr>
        <w:spacing w:line="360" w:lineRule="auto"/>
        <w:ind w:firstLine="708"/>
        <w:rPr>
          <w:rFonts w:ascii="Arial" w:hAnsi="Arial" w:cs="Arial"/>
          <w:sz w:val="24"/>
        </w:rPr>
      </w:pPr>
    </w:p>
    <w:p w:rsidR="002F6C11" w:rsidRDefault="002F6C11" w:rsidP="002F6C11">
      <w:pPr>
        <w:spacing w:line="360" w:lineRule="auto"/>
        <w:ind w:firstLine="708"/>
        <w:rPr>
          <w:rFonts w:ascii="Arial" w:hAnsi="Arial" w:cs="Arial"/>
          <w:sz w:val="24"/>
        </w:rPr>
      </w:pPr>
      <w:r w:rsidRPr="002F6C11">
        <w:rPr>
          <w:rFonts w:ascii="Arial" w:hAnsi="Arial" w:cs="Arial"/>
          <w:sz w:val="24"/>
        </w:rPr>
        <w:t xml:space="preserve">A su vez, la jurisprudencia nacional ha </w:t>
      </w:r>
      <w:r w:rsidR="00405DF3">
        <w:rPr>
          <w:rFonts w:ascii="Arial" w:hAnsi="Arial" w:cs="Arial"/>
          <w:sz w:val="24"/>
        </w:rPr>
        <w:t xml:space="preserve">intentado </w:t>
      </w:r>
      <w:r w:rsidRPr="002F6C11">
        <w:rPr>
          <w:rFonts w:ascii="Arial" w:hAnsi="Arial" w:cs="Arial"/>
          <w:sz w:val="24"/>
        </w:rPr>
        <w:t>dota</w:t>
      </w:r>
      <w:r w:rsidR="00405DF3">
        <w:rPr>
          <w:rFonts w:ascii="Arial" w:hAnsi="Arial" w:cs="Arial"/>
          <w:sz w:val="24"/>
        </w:rPr>
        <w:t>r</w:t>
      </w:r>
      <w:r w:rsidRPr="002F6C11">
        <w:rPr>
          <w:rFonts w:ascii="Arial" w:hAnsi="Arial" w:cs="Arial"/>
          <w:sz w:val="24"/>
        </w:rPr>
        <w:t xml:space="preserve"> de contenido a este principio, señalando por ejemplo</w:t>
      </w:r>
      <w:r w:rsidR="00405DF3">
        <w:rPr>
          <w:rFonts w:ascii="Arial" w:hAnsi="Arial" w:cs="Arial"/>
          <w:sz w:val="24"/>
        </w:rPr>
        <w:t>,</w:t>
      </w:r>
      <w:r w:rsidRPr="002F6C11">
        <w:rPr>
          <w:rFonts w:ascii="Arial" w:hAnsi="Arial" w:cs="Arial"/>
          <w:sz w:val="24"/>
        </w:rPr>
        <w:t xml:space="preserve"> </w:t>
      </w:r>
      <w:r w:rsidR="00405DF3">
        <w:rPr>
          <w:rFonts w:ascii="Arial" w:hAnsi="Arial" w:cs="Arial"/>
          <w:sz w:val="24"/>
        </w:rPr>
        <w:t>q</w:t>
      </w:r>
      <w:r w:rsidRPr="002F6C11">
        <w:rPr>
          <w:rFonts w:ascii="Arial" w:hAnsi="Arial" w:cs="Arial"/>
          <w:sz w:val="24"/>
        </w:rPr>
        <w:t>ue el interés superior del niño es un concepto indeterminado, que alude a asegurar el ejercicio y protección de los derechos fundamentales de los menores y a posibilitar la mayor satisfacción de todos los aspectos de su vida, orientados a asegurar el libre y sano desarrollo de su personalidad (Corte Suprema, 14 de Abril de 2008, N° LegalPublishing 38656)</w:t>
      </w:r>
      <w:r w:rsidR="00405DF3">
        <w:rPr>
          <w:rFonts w:ascii="Arial" w:hAnsi="Arial" w:cs="Arial"/>
          <w:sz w:val="24"/>
        </w:rPr>
        <w:t>.</w:t>
      </w:r>
    </w:p>
    <w:p w:rsidR="00405DF3" w:rsidRPr="002F6C11" w:rsidRDefault="00405DF3" w:rsidP="002F6C11">
      <w:pPr>
        <w:spacing w:line="360" w:lineRule="auto"/>
        <w:ind w:firstLine="708"/>
        <w:rPr>
          <w:rFonts w:ascii="Arial" w:hAnsi="Arial" w:cs="Arial"/>
          <w:sz w:val="24"/>
        </w:rPr>
      </w:pPr>
    </w:p>
    <w:p w:rsidR="002F6C11" w:rsidRPr="00323759" w:rsidRDefault="00405DF3" w:rsidP="002F6C11">
      <w:pPr>
        <w:spacing w:line="360" w:lineRule="auto"/>
        <w:ind w:firstLine="708"/>
        <w:rPr>
          <w:rFonts w:ascii="Arial" w:hAnsi="Arial" w:cs="Arial"/>
          <w:sz w:val="24"/>
          <w:lang w:val="es-CL"/>
        </w:rPr>
      </w:pPr>
      <w:r w:rsidRPr="00323759">
        <w:rPr>
          <w:rFonts w:ascii="Arial" w:hAnsi="Arial" w:cs="Arial"/>
          <w:sz w:val="24"/>
          <w:lang w:val="es-CL"/>
        </w:rPr>
        <w:t>Chile ha adoptado el principio del interés superior del niño, en cumplimiento a la normativa internacional, pero ha dejado la elaboración de un concepto, o la determinación de sus elementos mínimos, a la doctrina y jurisprudencia ad hoc.</w:t>
      </w:r>
    </w:p>
    <w:p w:rsidR="00405DF3" w:rsidRPr="00323759" w:rsidRDefault="00405DF3" w:rsidP="002F6C11">
      <w:pPr>
        <w:spacing w:line="360" w:lineRule="auto"/>
        <w:ind w:firstLine="708"/>
        <w:rPr>
          <w:rFonts w:ascii="Arial" w:hAnsi="Arial" w:cs="Arial"/>
          <w:sz w:val="24"/>
          <w:lang w:val="es-CL"/>
        </w:rPr>
      </w:pPr>
    </w:p>
    <w:p w:rsidR="002F6C11" w:rsidRPr="00323759" w:rsidRDefault="00405DF3" w:rsidP="002F6C11">
      <w:pPr>
        <w:spacing w:line="360" w:lineRule="auto"/>
        <w:ind w:firstLine="708"/>
        <w:rPr>
          <w:rFonts w:ascii="Arial" w:hAnsi="Arial" w:cs="Arial"/>
          <w:b/>
          <w:sz w:val="24"/>
          <w:lang w:val="es-CL"/>
        </w:rPr>
      </w:pPr>
      <w:r w:rsidRPr="00323759">
        <w:rPr>
          <w:rFonts w:ascii="Arial" w:hAnsi="Arial" w:cs="Arial"/>
          <w:b/>
          <w:sz w:val="24"/>
          <w:lang w:val="es-CL"/>
        </w:rPr>
        <w:t>4</w:t>
      </w:r>
      <w:r w:rsidR="002F6C11" w:rsidRPr="00323759">
        <w:rPr>
          <w:rFonts w:ascii="Arial" w:hAnsi="Arial" w:cs="Arial"/>
          <w:b/>
          <w:sz w:val="24"/>
          <w:lang w:val="es-CL"/>
        </w:rPr>
        <w:t>.3.- El Derecho</w:t>
      </w:r>
      <w:r w:rsidRPr="00323759">
        <w:rPr>
          <w:rFonts w:ascii="Arial" w:hAnsi="Arial" w:cs="Arial"/>
          <w:b/>
          <w:sz w:val="24"/>
          <w:lang w:val="es-CL"/>
        </w:rPr>
        <w:t xml:space="preserve"> del niño</w:t>
      </w:r>
      <w:r w:rsidR="002F6C11" w:rsidRPr="00323759">
        <w:rPr>
          <w:rFonts w:ascii="Arial" w:hAnsi="Arial" w:cs="Arial"/>
          <w:b/>
          <w:sz w:val="24"/>
          <w:lang w:val="es-CL"/>
        </w:rPr>
        <w:t xml:space="preserve"> a ser oído.</w:t>
      </w:r>
    </w:p>
    <w:p w:rsidR="00405DF3" w:rsidRPr="00323759" w:rsidRDefault="002F6C11" w:rsidP="002F6C11">
      <w:pPr>
        <w:spacing w:line="360" w:lineRule="auto"/>
        <w:ind w:firstLine="708"/>
        <w:rPr>
          <w:rFonts w:ascii="Arial" w:hAnsi="Arial" w:cs="Arial"/>
          <w:sz w:val="24"/>
          <w:lang w:val="es-CL"/>
        </w:rPr>
      </w:pPr>
      <w:r w:rsidRPr="00323759">
        <w:rPr>
          <w:rFonts w:ascii="Arial" w:hAnsi="Arial" w:cs="Arial"/>
          <w:sz w:val="24"/>
          <w:lang w:val="es-CL"/>
        </w:rPr>
        <w:t xml:space="preserve">Este derecho lo consagra la </w:t>
      </w:r>
      <w:r w:rsidR="00405DF3" w:rsidRPr="00323759">
        <w:rPr>
          <w:rFonts w:ascii="Arial" w:hAnsi="Arial" w:cs="Arial"/>
          <w:sz w:val="24"/>
          <w:lang w:val="es-CL"/>
        </w:rPr>
        <w:t>C</w:t>
      </w:r>
      <w:r w:rsidRPr="00323759">
        <w:rPr>
          <w:rFonts w:ascii="Arial" w:hAnsi="Arial" w:cs="Arial"/>
          <w:sz w:val="24"/>
          <w:lang w:val="es-CL"/>
        </w:rPr>
        <w:t>onvención en el artículo 12, número</w:t>
      </w:r>
      <w:r w:rsidR="00405DF3" w:rsidRPr="00323759">
        <w:rPr>
          <w:rFonts w:ascii="Arial" w:hAnsi="Arial" w:cs="Arial"/>
          <w:sz w:val="24"/>
          <w:lang w:val="es-CL"/>
        </w:rPr>
        <w:t>s 1 y 2</w:t>
      </w:r>
      <w:r w:rsidR="00853E77" w:rsidRPr="00323759">
        <w:rPr>
          <w:rFonts w:ascii="Arial" w:hAnsi="Arial" w:cs="Arial"/>
          <w:sz w:val="24"/>
          <w:lang w:val="es-CL"/>
        </w:rPr>
        <w:t>.</w:t>
      </w:r>
    </w:p>
    <w:p w:rsidR="00853E77" w:rsidRPr="00323759" w:rsidRDefault="00853E77" w:rsidP="002F6C11">
      <w:pPr>
        <w:spacing w:line="360" w:lineRule="auto"/>
        <w:ind w:firstLine="708"/>
        <w:rPr>
          <w:rFonts w:ascii="Arial" w:hAnsi="Arial" w:cs="Arial"/>
          <w:sz w:val="24"/>
          <w:lang w:val="es-CL"/>
        </w:rPr>
      </w:pPr>
    </w:p>
    <w:p w:rsidR="00B27215" w:rsidRPr="00323759" w:rsidRDefault="00405DF3" w:rsidP="002F6C11">
      <w:pPr>
        <w:spacing w:line="360" w:lineRule="auto"/>
        <w:ind w:firstLine="708"/>
        <w:rPr>
          <w:rFonts w:ascii="Arial" w:hAnsi="Arial" w:cs="Arial"/>
          <w:sz w:val="24"/>
          <w:lang w:val="es-CL"/>
        </w:rPr>
      </w:pPr>
      <w:r w:rsidRPr="00323759">
        <w:rPr>
          <w:rFonts w:ascii="Arial" w:hAnsi="Arial" w:cs="Arial"/>
          <w:sz w:val="24"/>
          <w:lang w:val="es-CL"/>
        </w:rPr>
        <w:t>L</w:t>
      </w:r>
      <w:r w:rsidR="002F6C11" w:rsidRPr="00323759">
        <w:rPr>
          <w:rFonts w:ascii="Arial" w:hAnsi="Arial" w:cs="Arial"/>
          <w:sz w:val="24"/>
          <w:lang w:val="es-CL"/>
        </w:rPr>
        <w:t xml:space="preserve">a </w:t>
      </w:r>
      <w:r w:rsidRPr="00323759">
        <w:rPr>
          <w:rFonts w:ascii="Arial" w:hAnsi="Arial" w:cs="Arial"/>
          <w:sz w:val="24"/>
          <w:lang w:val="es-CL"/>
        </w:rPr>
        <w:t>legislación nacional lo recogió en la L</w:t>
      </w:r>
      <w:r w:rsidR="002F6C11" w:rsidRPr="00323759">
        <w:rPr>
          <w:rFonts w:ascii="Arial" w:hAnsi="Arial" w:cs="Arial"/>
          <w:sz w:val="24"/>
          <w:lang w:val="es-CL"/>
        </w:rPr>
        <w:t xml:space="preserve">ey de </w:t>
      </w:r>
      <w:r w:rsidRPr="00323759">
        <w:rPr>
          <w:rFonts w:ascii="Arial" w:hAnsi="Arial" w:cs="Arial"/>
          <w:sz w:val="24"/>
          <w:lang w:val="es-CL"/>
        </w:rPr>
        <w:t>T</w:t>
      </w:r>
      <w:r w:rsidR="002F6C11" w:rsidRPr="00323759">
        <w:rPr>
          <w:rFonts w:ascii="Arial" w:hAnsi="Arial" w:cs="Arial"/>
          <w:sz w:val="24"/>
          <w:lang w:val="es-CL"/>
        </w:rPr>
        <w:t xml:space="preserve">ribunales de </w:t>
      </w:r>
      <w:r w:rsidRPr="00323759">
        <w:rPr>
          <w:rFonts w:ascii="Arial" w:hAnsi="Arial" w:cs="Arial"/>
          <w:sz w:val="24"/>
          <w:lang w:val="es-CL"/>
        </w:rPr>
        <w:t>Familia</w:t>
      </w:r>
      <w:r w:rsidR="002F6C11" w:rsidRPr="00323759">
        <w:rPr>
          <w:rFonts w:ascii="Arial" w:hAnsi="Arial" w:cs="Arial"/>
          <w:sz w:val="24"/>
          <w:lang w:val="es-CL"/>
        </w:rPr>
        <w:t xml:space="preserve">, </w:t>
      </w:r>
      <w:r w:rsidRPr="00323759">
        <w:rPr>
          <w:rFonts w:ascii="Arial" w:hAnsi="Arial" w:cs="Arial"/>
          <w:sz w:val="24"/>
          <w:lang w:val="es-CL"/>
        </w:rPr>
        <w:t xml:space="preserve">en el artículo 16, inciso segundo, </w:t>
      </w:r>
      <w:r w:rsidR="002F6C11" w:rsidRPr="00323759">
        <w:rPr>
          <w:rFonts w:ascii="Arial" w:hAnsi="Arial" w:cs="Arial"/>
          <w:sz w:val="24"/>
          <w:lang w:val="es-CL"/>
        </w:rPr>
        <w:t>junto al principio del interés superior del niño</w:t>
      </w:r>
      <w:r w:rsidRPr="00323759">
        <w:rPr>
          <w:rFonts w:ascii="Arial" w:hAnsi="Arial" w:cs="Arial"/>
          <w:sz w:val="24"/>
          <w:lang w:val="es-CL"/>
        </w:rPr>
        <w:t>. Estableciendo el</w:t>
      </w:r>
      <w:r w:rsidR="002F6C11" w:rsidRPr="00323759">
        <w:rPr>
          <w:rFonts w:ascii="Arial" w:hAnsi="Arial" w:cs="Arial"/>
          <w:sz w:val="24"/>
          <w:lang w:val="es-CL"/>
        </w:rPr>
        <w:t xml:space="preserve"> deber </w:t>
      </w:r>
      <w:r w:rsidRPr="00323759">
        <w:rPr>
          <w:rFonts w:ascii="Arial" w:hAnsi="Arial" w:cs="Arial"/>
          <w:sz w:val="24"/>
          <w:lang w:val="es-CL"/>
        </w:rPr>
        <w:t>de</w:t>
      </w:r>
      <w:r w:rsidR="002F6C11" w:rsidRPr="00323759">
        <w:rPr>
          <w:rFonts w:ascii="Arial" w:hAnsi="Arial" w:cs="Arial"/>
          <w:sz w:val="24"/>
          <w:lang w:val="es-CL"/>
        </w:rPr>
        <w:t xml:space="preserve"> los jueces de familia, </w:t>
      </w:r>
      <w:r w:rsidRPr="00323759">
        <w:rPr>
          <w:rFonts w:ascii="Arial" w:hAnsi="Arial" w:cs="Arial"/>
          <w:sz w:val="24"/>
          <w:lang w:val="es-CL"/>
        </w:rPr>
        <w:t>de</w:t>
      </w:r>
      <w:r w:rsidR="002F6C11" w:rsidRPr="00323759">
        <w:rPr>
          <w:rFonts w:ascii="Arial" w:hAnsi="Arial" w:cs="Arial"/>
          <w:sz w:val="24"/>
          <w:lang w:val="es-CL"/>
        </w:rPr>
        <w:t xml:space="preserve"> tener siempre como consideración principal estos dos principios rectores al momento de resolver el asunto sometido a su conocimiento. </w:t>
      </w:r>
    </w:p>
    <w:p w:rsidR="002F6C11" w:rsidRPr="00323759" w:rsidRDefault="002F6C11" w:rsidP="002F6C11">
      <w:pPr>
        <w:spacing w:line="360" w:lineRule="auto"/>
        <w:ind w:firstLine="708"/>
        <w:rPr>
          <w:rFonts w:ascii="Arial" w:hAnsi="Arial" w:cs="Arial"/>
          <w:b/>
          <w:sz w:val="24"/>
          <w:lang w:val="es-CL"/>
        </w:rPr>
      </w:pPr>
      <w:r w:rsidRPr="00323759">
        <w:rPr>
          <w:rFonts w:ascii="Arial" w:hAnsi="Arial" w:cs="Arial"/>
          <w:sz w:val="24"/>
          <w:lang w:val="es-CL"/>
        </w:rPr>
        <w:t xml:space="preserve"> </w:t>
      </w:r>
      <w:r w:rsidR="00B27215" w:rsidRPr="00323759">
        <w:rPr>
          <w:rFonts w:ascii="Arial" w:hAnsi="Arial" w:cs="Arial"/>
          <w:b/>
          <w:sz w:val="24"/>
          <w:lang w:val="es-CL"/>
        </w:rPr>
        <w:t>4</w:t>
      </w:r>
      <w:r w:rsidRPr="00323759">
        <w:rPr>
          <w:rFonts w:ascii="Arial" w:hAnsi="Arial" w:cs="Arial"/>
          <w:b/>
          <w:sz w:val="24"/>
          <w:lang w:val="es-CL"/>
        </w:rPr>
        <w:t xml:space="preserve">.4.- Derecho </w:t>
      </w:r>
      <w:r w:rsidR="00B27215" w:rsidRPr="00323759">
        <w:rPr>
          <w:rFonts w:ascii="Arial" w:hAnsi="Arial" w:cs="Arial"/>
          <w:b/>
          <w:sz w:val="24"/>
          <w:lang w:val="es-CL"/>
        </w:rPr>
        <w:t xml:space="preserve">del niño </w:t>
      </w:r>
      <w:r w:rsidRPr="00323759">
        <w:rPr>
          <w:rFonts w:ascii="Arial" w:hAnsi="Arial" w:cs="Arial"/>
          <w:b/>
          <w:sz w:val="24"/>
          <w:lang w:val="es-CL"/>
        </w:rPr>
        <w:t xml:space="preserve">a la identidad. </w:t>
      </w:r>
    </w:p>
    <w:p w:rsidR="00B27215" w:rsidRPr="00323759" w:rsidRDefault="00B27215" w:rsidP="00B27215">
      <w:pPr>
        <w:ind w:left="708"/>
        <w:rPr>
          <w:rFonts w:ascii="Arial" w:hAnsi="Arial" w:cs="Arial"/>
          <w:b/>
          <w:sz w:val="24"/>
          <w:lang w:val="es-CL"/>
        </w:rPr>
      </w:pPr>
    </w:p>
    <w:p w:rsidR="002F6C11" w:rsidRDefault="002F6C11" w:rsidP="002F6C11">
      <w:pPr>
        <w:spacing w:line="360" w:lineRule="auto"/>
        <w:ind w:firstLine="708"/>
        <w:rPr>
          <w:rFonts w:ascii="Arial" w:hAnsi="Arial" w:cs="Arial"/>
          <w:sz w:val="24"/>
        </w:rPr>
      </w:pPr>
      <w:r w:rsidRPr="002F6C11">
        <w:rPr>
          <w:rFonts w:ascii="Arial" w:hAnsi="Arial" w:cs="Arial"/>
          <w:sz w:val="24"/>
        </w:rPr>
        <w:t>La Convención lo contempla en los artículos</w:t>
      </w:r>
      <w:r w:rsidR="00B27215">
        <w:rPr>
          <w:rFonts w:ascii="Arial" w:hAnsi="Arial" w:cs="Arial"/>
          <w:sz w:val="24"/>
        </w:rPr>
        <w:t xml:space="preserve"> </w:t>
      </w:r>
      <w:r w:rsidRPr="002F6C11">
        <w:rPr>
          <w:rFonts w:ascii="Arial" w:hAnsi="Arial" w:cs="Arial"/>
          <w:sz w:val="24"/>
        </w:rPr>
        <w:t>7</w:t>
      </w:r>
      <w:r w:rsidR="00B27215">
        <w:rPr>
          <w:rFonts w:ascii="Arial" w:hAnsi="Arial" w:cs="Arial"/>
          <w:sz w:val="24"/>
        </w:rPr>
        <w:t>.</w:t>
      </w:r>
      <w:r w:rsidRPr="002F6C11">
        <w:rPr>
          <w:rFonts w:ascii="Arial" w:hAnsi="Arial" w:cs="Arial"/>
          <w:sz w:val="24"/>
        </w:rPr>
        <w:t>1, el cual prescribe el derecho de todo niño a un nombre, a adquirir una nacionalidad, a conocer a sus padres, en la medida de lo posible, y a ser cuidado por ellos;</w:t>
      </w:r>
      <w:r w:rsidR="00B27215">
        <w:rPr>
          <w:rFonts w:ascii="Arial" w:hAnsi="Arial" w:cs="Arial"/>
          <w:sz w:val="24"/>
        </w:rPr>
        <w:t xml:space="preserve"> en el artículo</w:t>
      </w:r>
      <w:r w:rsidRPr="002F6C11">
        <w:rPr>
          <w:rFonts w:ascii="Arial" w:hAnsi="Arial" w:cs="Arial"/>
          <w:sz w:val="24"/>
        </w:rPr>
        <w:t xml:space="preserve"> 8</w:t>
      </w:r>
      <w:r w:rsidR="00B27215">
        <w:rPr>
          <w:rFonts w:ascii="Arial" w:hAnsi="Arial" w:cs="Arial"/>
          <w:sz w:val="24"/>
        </w:rPr>
        <w:t>.1 y 8.2, donde se establece que</w:t>
      </w:r>
      <w:r w:rsidRPr="002F6C11">
        <w:rPr>
          <w:rFonts w:ascii="Arial" w:hAnsi="Arial" w:cs="Arial"/>
          <w:sz w:val="24"/>
        </w:rPr>
        <w:t xml:space="preserve"> “</w:t>
      </w:r>
      <w:r w:rsidR="00B27215">
        <w:rPr>
          <w:rFonts w:ascii="Arial" w:hAnsi="Arial" w:cs="Arial"/>
          <w:sz w:val="24"/>
        </w:rPr>
        <w:t>l</w:t>
      </w:r>
      <w:r w:rsidRPr="002F6C11">
        <w:rPr>
          <w:rFonts w:ascii="Arial" w:hAnsi="Arial" w:cs="Arial"/>
          <w:sz w:val="24"/>
        </w:rPr>
        <w:t>os Estados partes se comprometen a respetar el derecho del niño a preservar su identidad, incluidos la nacionalidad, el nombre y las relaciones familiares de conformidad con la ley sin injerencias ilícitas.”</w:t>
      </w:r>
    </w:p>
    <w:p w:rsidR="00B27215" w:rsidRPr="002F6C11" w:rsidRDefault="00B27215" w:rsidP="002F6C11">
      <w:pPr>
        <w:spacing w:line="360" w:lineRule="auto"/>
        <w:ind w:firstLine="708"/>
        <w:rPr>
          <w:rFonts w:ascii="Arial" w:hAnsi="Arial" w:cs="Arial"/>
          <w:sz w:val="24"/>
        </w:rPr>
      </w:pPr>
    </w:p>
    <w:p w:rsidR="002F6C11" w:rsidRPr="00323759" w:rsidRDefault="002F6C11" w:rsidP="002F6C11">
      <w:pPr>
        <w:spacing w:line="360" w:lineRule="auto"/>
        <w:ind w:firstLine="708"/>
        <w:rPr>
          <w:rFonts w:ascii="Arial" w:hAnsi="Arial" w:cs="Arial"/>
          <w:sz w:val="24"/>
          <w:lang w:val="es-CL"/>
        </w:rPr>
      </w:pPr>
      <w:r w:rsidRPr="00323759">
        <w:rPr>
          <w:rFonts w:ascii="Arial" w:hAnsi="Arial" w:cs="Arial"/>
          <w:sz w:val="24"/>
          <w:lang w:val="es-CL"/>
        </w:rPr>
        <w:t>De esta dos normas se desprende que para la Convención el derecho a la identidad consiste en el derecho que tiene todo niño, niña o adolescente a conocer sus raíces genéticas, culturales, espirituales, a saber quiénes son sus padres, abuelos, hermanos, su país de origen, etc. Para así poder configurar su identidad como ser único e integral.</w:t>
      </w:r>
    </w:p>
    <w:p w:rsidR="00B27215" w:rsidRPr="00323759" w:rsidRDefault="00B27215" w:rsidP="002F6C11">
      <w:pPr>
        <w:spacing w:line="360" w:lineRule="auto"/>
        <w:ind w:firstLine="708"/>
        <w:rPr>
          <w:rFonts w:ascii="Arial" w:hAnsi="Arial" w:cs="Arial"/>
          <w:sz w:val="24"/>
          <w:lang w:val="es-CL"/>
        </w:rPr>
      </w:pPr>
    </w:p>
    <w:p w:rsidR="002F6C11" w:rsidRPr="00323759" w:rsidRDefault="002F6C11" w:rsidP="002F6C11">
      <w:pPr>
        <w:spacing w:line="360" w:lineRule="auto"/>
        <w:ind w:firstLine="708"/>
        <w:rPr>
          <w:rFonts w:ascii="Arial" w:hAnsi="Arial" w:cs="Arial"/>
          <w:sz w:val="24"/>
          <w:lang w:val="es-CL"/>
        </w:rPr>
      </w:pPr>
      <w:r w:rsidRPr="00323759">
        <w:rPr>
          <w:rFonts w:ascii="Arial" w:hAnsi="Arial" w:cs="Arial"/>
          <w:sz w:val="24"/>
          <w:lang w:val="es-CL"/>
        </w:rPr>
        <w:t>El artículo 8</w:t>
      </w:r>
      <w:r w:rsidR="00B27215" w:rsidRPr="00323759">
        <w:rPr>
          <w:rFonts w:ascii="Arial" w:hAnsi="Arial" w:cs="Arial"/>
          <w:sz w:val="24"/>
          <w:lang w:val="es-CL"/>
        </w:rPr>
        <w:t>.2</w:t>
      </w:r>
      <w:r w:rsidRPr="00323759">
        <w:rPr>
          <w:rFonts w:ascii="Arial" w:hAnsi="Arial" w:cs="Arial"/>
          <w:sz w:val="24"/>
          <w:lang w:val="es-CL"/>
        </w:rPr>
        <w:t xml:space="preserve">, a su vez, </w:t>
      </w:r>
      <w:r w:rsidR="00B27215" w:rsidRPr="00323759">
        <w:rPr>
          <w:rFonts w:ascii="Arial" w:hAnsi="Arial" w:cs="Arial"/>
          <w:sz w:val="24"/>
          <w:lang w:val="es-CL"/>
        </w:rPr>
        <w:t>i</w:t>
      </w:r>
      <w:r w:rsidRPr="00323759">
        <w:rPr>
          <w:rFonts w:ascii="Arial" w:hAnsi="Arial" w:cs="Arial"/>
          <w:sz w:val="24"/>
          <w:lang w:val="es-CL"/>
        </w:rPr>
        <w:t xml:space="preserve">mpone </w:t>
      </w:r>
      <w:r w:rsidR="00B27215" w:rsidRPr="00323759">
        <w:rPr>
          <w:rFonts w:ascii="Arial" w:hAnsi="Arial" w:cs="Arial"/>
          <w:sz w:val="24"/>
          <w:lang w:val="es-CL"/>
        </w:rPr>
        <w:t xml:space="preserve">a los Estados partes </w:t>
      </w:r>
      <w:r w:rsidRPr="00323759">
        <w:rPr>
          <w:rFonts w:ascii="Arial" w:hAnsi="Arial" w:cs="Arial"/>
          <w:sz w:val="24"/>
          <w:lang w:val="es-CL"/>
        </w:rPr>
        <w:t xml:space="preserve">la obligación de prestar la asistencia y protección apropiados, para restablecer rápidamente la identidad del menor cuando éste ha sido privado ilegalmente de alguno de los elementos de su identidad o de todos ellos.    </w:t>
      </w:r>
    </w:p>
    <w:p w:rsidR="00B27215" w:rsidRPr="00323759" w:rsidRDefault="00B27215" w:rsidP="002F6C11">
      <w:pPr>
        <w:spacing w:line="360" w:lineRule="auto"/>
        <w:ind w:firstLine="708"/>
        <w:rPr>
          <w:rFonts w:ascii="Arial" w:hAnsi="Arial" w:cs="Arial"/>
          <w:sz w:val="24"/>
          <w:lang w:val="es-CL"/>
        </w:rPr>
      </w:pPr>
    </w:p>
    <w:p w:rsidR="002F6C11" w:rsidRPr="002F6C11" w:rsidRDefault="002F6C11" w:rsidP="002F6C11">
      <w:pPr>
        <w:spacing w:line="360" w:lineRule="auto"/>
        <w:ind w:firstLine="708"/>
        <w:rPr>
          <w:rFonts w:ascii="Arial" w:hAnsi="Arial" w:cs="Arial"/>
          <w:sz w:val="24"/>
        </w:rPr>
      </w:pPr>
      <w:r w:rsidRPr="002F6C11">
        <w:rPr>
          <w:rFonts w:ascii="Arial" w:hAnsi="Arial" w:cs="Arial"/>
          <w:sz w:val="24"/>
        </w:rPr>
        <w:t>En nuestro país, no se contemplaba este derecho antes de la Convención</w:t>
      </w:r>
      <w:r w:rsidR="00B27215">
        <w:rPr>
          <w:rFonts w:ascii="Arial" w:hAnsi="Arial" w:cs="Arial"/>
          <w:sz w:val="24"/>
        </w:rPr>
        <w:t>,</w:t>
      </w:r>
      <w:r w:rsidRPr="002F6C11">
        <w:rPr>
          <w:rFonts w:ascii="Arial" w:hAnsi="Arial" w:cs="Arial"/>
          <w:sz w:val="24"/>
        </w:rPr>
        <w:t xml:space="preserve"> luego de su ratificación</w:t>
      </w:r>
      <w:r w:rsidR="00B27215">
        <w:rPr>
          <w:rFonts w:ascii="Arial" w:hAnsi="Arial" w:cs="Arial"/>
          <w:sz w:val="24"/>
        </w:rPr>
        <w:t>,</w:t>
      </w:r>
      <w:r w:rsidRPr="002F6C11">
        <w:rPr>
          <w:rFonts w:ascii="Arial" w:hAnsi="Arial" w:cs="Arial"/>
          <w:sz w:val="24"/>
        </w:rPr>
        <w:t xml:space="preserve"> pasó a ser unos de los fundamento más relevantes para modificar instituciones </w:t>
      </w:r>
      <w:r w:rsidR="00B27215">
        <w:rPr>
          <w:rFonts w:ascii="Arial" w:hAnsi="Arial" w:cs="Arial"/>
          <w:sz w:val="24"/>
        </w:rPr>
        <w:t>y</w:t>
      </w:r>
      <w:r w:rsidRPr="002F6C11">
        <w:rPr>
          <w:rFonts w:ascii="Arial" w:hAnsi="Arial" w:cs="Arial"/>
          <w:sz w:val="24"/>
        </w:rPr>
        <w:t xml:space="preserve"> procedimientos jurídicos que permit</w:t>
      </w:r>
      <w:r w:rsidR="00B27215">
        <w:rPr>
          <w:rFonts w:ascii="Arial" w:hAnsi="Arial" w:cs="Arial"/>
          <w:sz w:val="24"/>
        </w:rPr>
        <w:t>ían sólo de manera tímida y restrictiva</w:t>
      </w:r>
      <w:r w:rsidRPr="002F6C11">
        <w:rPr>
          <w:rFonts w:ascii="Arial" w:hAnsi="Arial" w:cs="Arial"/>
          <w:sz w:val="24"/>
        </w:rPr>
        <w:t xml:space="preserve"> </w:t>
      </w:r>
      <w:r w:rsidR="00B27215">
        <w:rPr>
          <w:rFonts w:ascii="Arial" w:hAnsi="Arial" w:cs="Arial"/>
          <w:sz w:val="24"/>
        </w:rPr>
        <w:t>investigar la filiación de un niño</w:t>
      </w:r>
      <w:r w:rsidRPr="002F6C11">
        <w:rPr>
          <w:rFonts w:ascii="Arial" w:hAnsi="Arial" w:cs="Arial"/>
          <w:sz w:val="24"/>
        </w:rPr>
        <w:t>.</w:t>
      </w:r>
    </w:p>
    <w:p w:rsidR="00B27215" w:rsidRDefault="00B27215" w:rsidP="002F6C11">
      <w:pPr>
        <w:spacing w:line="360" w:lineRule="auto"/>
        <w:ind w:firstLine="708"/>
        <w:rPr>
          <w:rFonts w:ascii="Arial" w:hAnsi="Arial" w:cs="Arial"/>
          <w:sz w:val="24"/>
        </w:rPr>
      </w:pPr>
    </w:p>
    <w:p w:rsidR="002F6C11" w:rsidRDefault="002F6C11" w:rsidP="002F6C11">
      <w:pPr>
        <w:spacing w:line="360" w:lineRule="auto"/>
        <w:ind w:firstLine="708"/>
        <w:rPr>
          <w:rFonts w:ascii="Arial" w:hAnsi="Arial" w:cs="Arial"/>
          <w:sz w:val="24"/>
        </w:rPr>
      </w:pPr>
      <w:r w:rsidRPr="002F6C11">
        <w:rPr>
          <w:rFonts w:ascii="Arial" w:hAnsi="Arial" w:cs="Arial"/>
          <w:sz w:val="24"/>
        </w:rPr>
        <w:t>En virtud de este derecho a la identidad</w:t>
      </w:r>
      <w:r w:rsidR="00B27215">
        <w:rPr>
          <w:rFonts w:ascii="Arial" w:hAnsi="Arial" w:cs="Arial"/>
          <w:sz w:val="24"/>
        </w:rPr>
        <w:t>, que introdujo la Convención sobre los derechos del niño,</w:t>
      </w:r>
      <w:r w:rsidRPr="002F6C11">
        <w:rPr>
          <w:rFonts w:ascii="Arial" w:hAnsi="Arial" w:cs="Arial"/>
          <w:sz w:val="24"/>
        </w:rPr>
        <w:t xml:space="preserve"> se fortaleció y amplió, en Chile, la posibilidad de investigar la maternidad y/o paternidad</w:t>
      </w:r>
      <w:r w:rsidR="00853E77">
        <w:rPr>
          <w:rFonts w:ascii="Arial" w:hAnsi="Arial" w:cs="Arial"/>
          <w:sz w:val="24"/>
        </w:rPr>
        <w:t xml:space="preserve"> y</w:t>
      </w:r>
      <w:r w:rsidRPr="002F6C11">
        <w:rPr>
          <w:rFonts w:ascii="Arial" w:hAnsi="Arial" w:cs="Arial"/>
          <w:sz w:val="24"/>
        </w:rPr>
        <w:t xml:space="preserve"> se permitió por primera vez</w:t>
      </w:r>
      <w:r w:rsidR="00853E77">
        <w:rPr>
          <w:rFonts w:ascii="Arial" w:hAnsi="Arial" w:cs="Arial"/>
          <w:sz w:val="24"/>
        </w:rPr>
        <w:t>,</w:t>
      </w:r>
      <w:r w:rsidRPr="002F6C11">
        <w:rPr>
          <w:rFonts w:ascii="Arial" w:hAnsi="Arial" w:cs="Arial"/>
          <w:sz w:val="24"/>
        </w:rPr>
        <w:t xml:space="preserve"> a los niños y niñas adoptados</w:t>
      </w:r>
      <w:r w:rsidR="00853E77">
        <w:rPr>
          <w:rFonts w:ascii="Arial" w:hAnsi="Arial" w:cs="Arial"/>
          <w:sz w:val="24"/>
        </w:rPr>
        <w:t>,</w:t>
      </w:r>
      <w:r w:rsidRPr="002F6C11">
        <w:rPr>
          <w:rFonts w:ascii="Arial" w:hAnsi="Arial" w:cs="Arial"/>
          <w:sz w:val="24"/>
        </w:rPr>
        <w:t xml:space="preserve"> tener acceso a conocer la identidad de sus padres biológicos</w:t>
      </w:r>
      <w:r w:rsidR="00853E77">
        <w:rPr>
          <w:rFonts w:ascii="Arial" w:hAnsi="Arial" w:cs="Arial"/>
          <w:sz w:val="24"/>
        </w:rPr>
        <w:t xml:space="preserve"> como parte de su derecho a construer su identidad.</w:t>
      </w:r>
    </w:p>
    <w:p w:rsidR="00853E77" w:rsidRPr="002F6C11" w:rsidRDefault="00853E77" w:rsidP="002F6C11">
      <w:pPr>
        <w:spacing w:line="360" w:lineRule="auto"/>
        <w:ind w:firstLine="708"/>
        <w:rPr>
          <w:rFonts w:ascii="Arial" w:hAnsi="Arial" w:cs="Arial"/>
          <w:sz w:val="24"/>
        </w:rPr>
      </w:pPr>
    </w:p>
    <w:p w:rsidR="002F6C11" w:rsidRDefault="002F6C11" w:rsidP="002F6C11">
      <w:pPr>
        <w:spacing w:line="360" w:lineRule="auto"/>
        <w:ind w:firstLine="708"/>
        <w:rPr>
          <w:rFonts w:ascii="Arial" w:hAnsi="Arial" w:cs="Arial"/>
          <w:sz w:val="24"/>
        </w:rPr>
      </w:pPr>
      <w:r w:rsidRPr="00323759">
        <w:rPr>
          <w:rFonts w:ascii="Arial" w:hAnsi="Arial" w:cs="Arial"/>
          <w:sz w:val="24"/>
          <w:lang w:val="es-CL"/>
        </w:rPr>
        <w:t>El doctor en sociología y psicólogo, Jorge Gissi Bustos, profesor titular de la Pontificia Universidad Católica de Chile, en su libro “Psicología e Identidad Latinoamericana: Sociopsicoanálisis de cinco premios nobel de literatura”, del año 2006, nos ilustra latamente sobre qué es la identidad, en su dimensión personal (individual), nacional y latinoamericana.</w:t>
      </w:r>
      <w:r w:rsidR="00853E77" w:rsidRPr="00323759">
        <w:rPr>
          <w:rFonts w:ascii="Arial" w:hAnsi="Arial" w:cs="Arial"/>
          <w:sz w:val="24"/>
          <w:lang w:val="es-CL"/>
        </w:rPr>
        <w:t xml:space="preserve"> Afirma </w:t>
      </w:r>
      <w:r w:rsidRPr="00323759">
        <w:rPr>
          <w:rFonts w:ascii="Arial" w:hAnsi="Arial" w:cs="Arial"/>
          <w:sz w:val="24"/>
          <w:lang w:val="es-CL"/>
        </w:rPr>
        <w:t xml:space="preserve">que la psicología clínica ha desarrollado la teoría y la técnica sobre la identidad individual, la antropología y la sociología sobre las identidades culturales. </w:t>
      </w:r>
      <w:r w:rsidRPr="002F6C11">
        <w:rPr>
          <w:rFonts w:ascii="Arial" w:hAnsi="Arial" w:cs="Arial"/>
          <w:sz w:val="24"/>
        </w:rPr>
        <w:t xml:space="preserve">La identidad latinoamericana </w:t>
      </w:r>
      <w:r w:rsidR="00853E77">
        <w:rPr>
          <w:rFonts w:ascii="Arial" w:hAnsi="Arial" w:cs="Arial"/>
          <w:sz w:val="24"/>
        </w:rPr>
        <w:t>sería</w:t>
      </w:r>
      <w:r w:rsidRPr="002F6C11">
        <w:rPr>
          <w:rFonts w:ascii="Arial" w:hAnsi="Arial" w:cs="Arial"/>
          <w:sz w:val="24"/>
        </w:rPr>
        <w:t xml:space="preserve"> cultural y macrosocial: envuelve e incluye varias identidades parciales que se superponen, no negándose unas con otras, pero sí diferenciándose. (pág. 26)</w:t>
      </w:r>
    </w:p>
    <w:p w:rsidR="00853E77" w:rsidRPr="002F6C11" w:rsidRDefault="00853E77" w:rsidP="002F6C11">
      <w:pPr>
        <w:spacing w:line="360" w:lineRule="auto"/>
        <w:ind w:firstLine="708"/>
        <w:rPr>
          <w:rFonts w:ascii="Arial" w:hAnsi="Arial" w:cs="Arial"/>
          <w:sz w:val="24"/>
        </w:rPr>
      </w:pPr>
    </w:p>
    <w:p w:rsidR="002F6C11" w:rsidRPr="002F6C11" w:rsidRDefault="002F6C11" w:rsidP="002F6C11">
      <w:pPr>
        <w:spacing w:line="360" w:lineRule="auto"/>
        <w:ind w:firstLine="708"/>
        <w:rPr>
          <w:rFonts w:ascii="Arial" w:hAnsi="Arial" w:cs="Arial"/>
          <w:sz w:val="24"/>
        </w:rPr>
      </w:pPr>
      <w:r w:rsidRPr="00323759">
        <w:rPr>
          <w:rFonts w:ascii="Arial" w:hAnsi="Arial" w:cs="Arial"/>
          <w:sz w:val="24"/>
          <w:lang w:val="es-CL"/>
        </w:rPr>
        <w:t>Refiere</w:t>
      </w:r>
      <w:r w:rsidR="00853E77" w:rsidRPr="00323759">
        <w:rPr>
          <w:rFonts w:ascii="Arial" w:hAnsi="Arial" w:cs="Arial"/>
          <w:sz w:val="24"/>
          <w:lang w:val="es-CL"/>
        </w:rPr>
        <w:t xml:space="preserve"> este autor</w:t>
      </w:r>
      <w:r w:rsidRPr="00323759">
        <w:rPr>
          <w:rFonts w:ascii="Arial" w:hAnsi="Arial" w:cs="Arial"/>
          <w:sz w:val="24"/>
          <w:lang w:val="es-CL"/>
        </w:rPr>
        <w:t xml:space="preserve"> que la</w:t>
      </w:r>
      <w:r w:rsidRPr="00323759">
        <w:rPr>
          <w:rFonts w:ascii="Arial" w:hAnsi="Arial" w:cs="Arial"/>
          <w:i/>
          <w:sz w:val="24"/>
          <w:lang w:val="es-CL"/>
        </w:rPr>
        <w:t xml:space="preserve"> </w:t>
      </w:r>
      <w:r w:rsidRPr="00323759">
        <w:rPr>
          <w:rFonts w:ascii="Arial" w:hAnsi="Arial" w:cs="Arial"/>
          <w:sz w:val="24"/>
          <w:lang w:val="es-CL"/>
        </w:rPr>
        <w:t>Identidad Individual o Personal responde a la pregunta ¿quién soy yo?</w:t>
      </w:r>
      <w:r w:rsidR="00853E77" w:rsidRPr="00323759">
        <w:rPr>
          <w:rFonts w:ascii="Arial" w:hAnsi="Arial" w:cs="Arial"/>
          <w:sz w:val="24"/>
          <w:lang w:val="es-CL"/>
        </w:rPr>
        <w:t>,</w:t>
      </w:r>
      <w:r w:rsidRPr="00323759">
        <w:rPr>
          <w:rFonts w:ascii="Arial" w:hAnsi="Arial" w:cs="Arial"/>
          <w:sz w:val="24"/>
          <w:lang w:val="es-CL"/>
        </w:rPr>
        <w:t xml:space="preserve"> implica aspectos afectivos, cognitivos y activos o conductuales, congruentes o no entre sí, siempre influida por la cultura y subculturas, como clases sociales, etnias, géneros, credo religioso, etc. El concepto de identidad implica el de pertenencia: a qué familia, a qué nacionalidad, a qué raza, a qué cultura, entre otras. </w:t>
      </w:r>
      <w:proofErr w:type="gramStart"/>
      <w:r w:rsidRPr="002F6C11">
        <w:rPr>
          <w:rFonts w:ascii="Arial" w:hAnsi="Arial" w:cs="Arial"/>
          <w:sz w:val="24"/>
        </w:rPr>
        <w:t>También, implica tener una autoestima medianamente aceptable.</w:t>
      </w:r>
      <w:proofErr w:type="gramEnd"/>
      <w:r w:rsidRPr="002F6C11">
        <w:rPr>
          <w:rFonts w:ascii="Arial" w:hAnsi="Arial" w:cs="Arial"/>
          <w:sz w:val="24"/>
        </w:rPr>
        <w:t xml:space="preserve"> Proscribir las discriminaciones negativas y estigmatizaciones convergentes o implicadas, lo que se traduce en lucha contra los prejuicios.   </w:t>
      </w:r>
    </w:p>
    <w:p w:rsidR="00853E77" w:rsidRDefault="00853E77" w:rsidP="002F6C11">
      <w:pPr>
        <w:spacing w:line="360" w:lineRule="auto"/>
        <w:ind w:firstLine="708"/>
        <w:rPr>
          <w:rFonts w:ascii="Arial" w:hAnsi="Arial" w:cs="Arial"/>
          <w:sz w:val="24"/>
        </w:rPr>
      </w:pPr>
    </w:p>
    <w:p w:rsidR="002F6C11" w:rsidRPr="00323759" w:rsidRDefault="00853E77" w:rsidP="002F6C11">
      <w:pPr>
        <w:spacing w:line="360" w:lineRule="auto"/>
        <w:ind w:firstLine="708"/>
        <w:rPr>
          <w:rFonts w:ascii="Arial" w:hAnsi="Arial" w:cs="Arial"/>
          <w:sz w:val="24"/>
          <w:lang w:val="es-CL"/>
        </w:rPr>
      </w:pPr>
      <w:r w:rsidRPr="00323759">
        <w:rPr>
          <w:rFonts w:ascii="Arial" w:hAnsi="Arial" w:cs="Arial"/>
          <w:sz w:val="24"/>
          <w:lang w:val="es-CL"/>
        </w:rPr>
        <w:t>Agrega</w:t>
      </w:r>
      <w:r w:rsidR="002F6C11" w:rsidRPr="00323759">
        <w:rPr>
          <w:rFonts w:ascii="Arial" w:hAnsi="Arial" w:cs="Arial"/>
          <w:sz w:val="24"/>
          <w:lang w:val="es-CL"/>
        </w:rPr>
        <w:t xml:space="preserve"> el profesor Gissi que hay una identidad personal ¿quién soy yo? y varias identidades colectivas ¿quiénes somos nosotros?, el “nosotros” es múltiple y no excluyentes: nosotros los hombres, los de la clase media, los latinoamericanos, los chilenos, los profesores, los católicos, los agnósticos, los viejos, y muchos más (pág.26)</w:t>
      </w:r>
      <w:r w:rsidRPr="00323759">
        <w:rPr>
          <w:rFonts w:ascii="Arial" w:hAnsi="Arial" w:cs="Arial"/>
          <w:sz w:val="24"/>
          <w:lang w:val="es-CL"/>
        </w:rPr>
        <w:t>.</w:t>
      </w:r>
      <w:r w:rsidR="002F6C11" w:rsidRPr="00323759">
        <w:rPr>
          <w:rFonts w:ascii="Arial" w:hAnsi="Arial" w:cs="Arial"/>
          <w:sz w:val="24"/>
          <w:lang w:val="es-CL"/>
        </w:rPr>
        <w:t xml:space="preserve"> Nos ilustra que la identidad personal es biográfica-psicológica, influidas por la concepción de mundo del actor y por la concepción de mundo de su época y lugar. Hay un cruce de individuo-grupos-sociedad y de historia personal en una historia social (pág. 28)</w:t>
      </w:r>
      <w:r w:rsidRPr="00323759">
        <w:rPr>
          <w:rFonts w:ascii="Arial" w:hAnsi="Arial" w:cs="Arial"/>
          <w:sz w:val="24"/>
          <w:lang w:val="es-CL"/>
        </w:rPr>
        <w:t>.</w:t>
      </w:r>
    </w:p>
    <w:p w:rsidR="002F6C11" w:rsidRPr="00323759" w:rsidRDefault="002F6C11" w:rsidP="002F6C11">
      <w:pPr>
        <w:spacing w:line="360" w:lineRule="auto"/>
        <w:ind w:firstLine="708"/>
        <w:rPr>
          <w:rFonts w:ascii="Arial" w:hAnsi="Arial" w:cs="Arial"/>
          <w:sz w:val="24"/>
          <w:lang w:val="es-CL"/>
        </w:rPr>
      </w:pPr>
      <w:r w:rsidRPr="00323759">
        <w:rPr>
          <w:rFonts w:ascii="Arial" w:hAnsi="Arial" w:cs="Arial"/>
          <w:sz w:val="24"/>
          <w:lang w:val="es-CL"/>
        </w:rPr>
        <w:t xml:space="preserve"> </w:t>
      </w:r>
    </w:p>
    <w:p w:rsidR="002F6C11" w:rsidRPr="00323759" w:rsidRDefault="002F6C11" w:rsidP="00853E77">
      <w:pPr>
        <w:spacing w:line="360" w:lineRule="auto"/>
        <w:ind w:firstLine="708"/>
        <w:rPr>
          <w:rFonts w:ascii="Arial" w:hAnsi="Arial" w:cs="Arial"/>
          <w:sz w:val="24"/>
          <w:lang w:val="es-CL"/>
        </w:rPr>
      </w:pPr>
      <w:r w:rsidRPr="00323759">
        <w:rPr>
          <w:rFonts w:ascii="Arial" w:hAnsi="Arial" w:cs="Arial"/>
          <w:sz w:val="24"/>
          <w:lang w:val="es-CL"/>
        </w:rPr>
        <w:t xml:space="preserve"> </w:t>
      </w:r>
    </w:p>
    <w:p w:rsidR="002F6C11" w:rsidRPr="005C4B57" w:rsidRDefault="005C4B57" w:rsidP="005C4B57">
      <w:pPr>
        <w:ind w:left="708"/>
        <w:rPr>
          <w:rFonts w:ascii="Arial" w:hAnsi="Arial" w:cs="Arial"/>
          <w:b/>
          <w:sz w:val="24"/>
        </w:rPr>
      </w:pPr>
      <w:r>
        <w:rPr>
          <w:rFonts w:ascii="Arial" w:hAnsi="Arial" w:cs="Arial"/>
          <w:b/>
          <w:sz w:val="24"/>
        </w:rPr>
        <w:t>4.5</w:t>
      </w:r>
      <w:proofErr w:type="gramStart"/>
      <w:r>
        <w:rPr>
          <w:rFonts w:ascii="Arial" w:hAnsi="Arial" w:cs="Arial"/>
          <w:b/>
          <w:sz w:val="24"/>
        </w:rPr>
        <w:t>.-</w:t>
      </w:r>
      <w:proofErr w:type="gramEnd"/>
      <w:r>
        <w:rPr>
          <w:rFonts w:ascii="Arial" w:hAnsi="Arial" w:cs="Arial"/>
          <w:b/>
          <w:sz w:val="24"/>
        </w:rPr>
        <w:t xml:space="preserve"> </w:t>
      </w:r>
      <w:r w:rsidR="002F6C11" w:rsidRPr="005C4B57">
        <w:rPr>
          <w:rFonts w:ascii="Arial" w:hAnsi="Arial" w:cs="Arial"/>
          <w:b/>
          <w:sz w:val="24"/>
        </w:rPr>
        <w:t>Investigación de la Filiación</w:t>
      </w:r>
      <w:r>
        <w:rPr>
          <w:rFonts w:ascii="Arial" w:hAnsi="Arial" w:cs="Arial"/>
          <w:b/>
          <w:sz w:val="24"/>
        </w:rPr>
        <w:t>.</w:t>
      </w:r>
      <w:r w:rsidR="002F6C11" w:rsidRPr="005C4B57">
        <w:rPr>
          <w:rFonts w:ascii="Arial" w:hAnsi="Arial" w:cs="Arial"/>
          <w:b/>
          <w:sz w:val="24"/>
        </w:rPr>
        <w:t xml:space="preserve"> </w:t>
      </w:r>
    </w:p>
    <w:p w:rsidR="005C4B57" w:rsidRDefault="005C4B57" w:rsidP="002F6C11">
      <w:pPr>
        <w:spacing w:line="360" w:lineRule="auto"/>
        <w:ind w:firstLine="709"/>
        <w:rPr>
          <w:rFonts w:ascii="Arial" w:hAnsi="Arial" w:cs="Arial"/>
          <w:sz w:val="24"/>
        </w:rPr>
      </w:pPr>
    </w:p>
    <w:p w:rsidR="002F6C11" w:rsidRPr="002F6C11" w:rsidRDefault="002F6C11" w:rsidP="002F6C11">
      <w:pPr>
        <w:spacing w:line="360" w:lineRule="auto"/>
        <w:ind w:firstLine="709"/>
        <w:rPr>
          <w:rFonts w:ascii="Arial" w:hAnsi="Arial" w:cs="Arial"/>
          <w:sz w:val="24"/>
        </w:rPr>
      </w:pPr>
      <w:r w:rsidRPr="002F6C11">
        <w:rPr>
          <w:rFonts w:ascii="Arial" w:hAnsi="Arial" w:cs="Arial"/>
          <w:sz w:val="24"/>
        </w:rPr>
        <w:t>En nuestro país hasta el año 1998 la posibilidad de investigar la filiación era muy limitada, se reducía a los casos establecidos en los artículos 271 y 280 del Código Civil, hoy felizmente derogados.</w:t>
      </w:r>
    </w:p>
    <w:p w:rsidR="005C4B57" w:rsidRDefault="005C4B57" w:rsidP="002F6C11">
      <w:pPr>
        <w:spacing w:line="360" w:lineRule="auto"/>
        <w:ind w:firstLine="709"/>
        <w:rPr>
          <w:rFonts w:ascii="Arial" w:hAnsi="Arial" w:cs="Arial"/>
          <w:sz w:val="24"/>
        </w:rPr>
      </w:pPr>
    </w:p>
    <w:p w:rsidR="002F6C11" w:rsidRPr="00323759" w:rsidRDefault="002F6C11" w:rsidP="002F6C11">
      <w:pPr>
        <w:spacing w:line="360" w:lineRule="auto"/>
        <w:ind w:firstLine="709"/>
        <w:rPr>
          <w:rFonts w:ascii="Arial" w:hAnsi="Arial" w:cs="Arial"/>
          <w:sz w:val="24"/>
          <w:lang w:val="es-CL"/>
        </w:rPr>
      </w:pPr>
      <w:r w:rsidRPr="00323759">
        <w:rPr>
          <w:rFonts w:ascii="Arial" w:hAnsi="Arial" w:cs="Arial"/>
          <w:sz w:val="24"/>
          <w:lang w:val="es-CL"/>
        </w:rPr>
        <w:t>El artículo 271, citado, se encontraba en el Título XII, denominado “De los Hijos Naturales”, del Libro I, del Código Civil, el que contemplaba cinco formas de establecer la calidad de hijo natural, que implicaban un reconocimiento espontáneo, expreso o tácito, un reconocimiento forzado o voluntario provocado. Pero todos se debían fundar en algún antecedente escrito, de difícil concurrencia en estos casos.</w:t>
      </w:r>
    </w:p>
    <w:p w:rsidR="005C4B57" w:rsidRPr="00323759" w:rsidRDefault="005C4B57" w:rsidP="002F6C11">
      <w:pPr>
        <w:spacing w:line="360" w:lineRule="auto"/>
        <w:ind w:firstLine="709"/>
        <w:rPr>
          <w:rFonts w:ascii="Arial" w:hAnsi="Arial" w:cs="Arial"/>
          <w:sz w:val="24"/>
          <w:lang w:val="es-CL"/>
        </w:rPr>
      </w:pPr>
    </w:p>
    <w:p w:rsidR="002F6C11" w:rsidRPr="00323759" w:rsidRDefault="002F6C11" w:rsidP="002F6C11">
      <w:pPr>
        <w:spacing w:line="360" w:lineRule="auto"/>
        <w:ind w:firstLine="709"/>
        <w:rPr>
          <w:rFonts w:ascii="Arial" w:hAnsi="Arial" w:cs="Arial"/>
          <w:sz w:val="24"/>
          <w:lang w:val="es-CL"/>
        </w:rPr>
      </w:pPr>
      <w:r w:rsidRPr="00323759">
        <w:rPr>
          <w:rFonts w:ascii="Arial" w:hAnsi="Arial" w:cs="Arial"/>
          <w:sz w:val="24"/>
          <w:lang w:val="es-CL"/>
        </w:rPr>
        <w:t xml:space="preserve">La ley prescribía en el artículo 284 del Código Civil, </w:t>
      </w:r>
      <w:r w:rsidR="005C4B57" w:rsidRPr="00323759">
        <w:rPr>
          <w:rFonts w:ascii="Arial" w:hAnsi="Arial" w:cs="Arial"/>
          <w:sz w:val="24"/>
          <w:lang w:val="es-CL"/>
        </w:rPr>
        <w:t xml:space="preserve">también </w:t>
      </w:r>
      <w:r w:rsidRPr="00323759">
        <w:rPr>
          <w:rFonts w:ascii="Arial" w:hAnsi="Arial" w:cs="Arial"/>
          <w:sz w:val="24"/>
          <w:lang w:val="es-CL"/>
        </w:rPr>
        <w:t xml:space="preserve">derogado, que no era admisible la indagación o presunción de paternidad por otros medios que los indicados en los artículos 271 y 280. </w:t>
      </w:r>
    </w:p>
    <w:p w:rsidR="005C4B57" w:rsidRPr="00323759" w:rsidRDefault="005C4B57" w:rsidP="002F6C11">
      <w:pPr>
        <w:spacing w:line="360" w:lineRule="auto"/>
        <w:ind w:firstLine="709"/>
        <w:rPr>
          <w:rFonts w:ascii="Arial" w:hAnsi="Arial" w:cs="Arial"/>
          <w:sz w:val="24"/>
          <w:lang w:val="es-CL"/>
        </w:rPr>
      </w:pPr>
    </w:p>
    <w:p w:rsidR="002F6C11" w:rsidRPr="002F6C11" w:rsidRDefault="005C4B57" w:rsidP="002F6C11">
      <w:pPr>
        <w:spacing w:line="360" w:lineRule="auto"/>
        <w:ind w:firstLine="709"/>
        <w:rPr>
          <w:rFonts w:ascii="Arial" w:hAnsi="Arial" w:cs="Arial"/>
          <w:sz w:val="24"/>
        </w:rPr>
      </w:pPr>
      <w:r>
        <w:rPr>
          <w:rFonts w:ascii="Arial" w:hAnsi="Arial" w:cs="Arial"/>
          <w:sz w:val="24"/>
        </w:rPr>
        <w:t>T</w:t>
      </w:r>
      <w:r w:rsidR="002F6C11" w:rsidRPr="002F6C11">
        <w:rPr>
          <w:rFonts w:ascii="Arial" w:hAnsi="Arial" w:cs="Arial"/>
          <w:sz w:val="24"/>
        </w:rPr>
        <w:t>an limitadas eran las posibilidades de investigar la filiación, hasta</w:t>
      </w:r>
      <w:r>
        <w:rPr>
          <w:rFonts w:ascii="Arial" w:hAnsi="Arial" w:cs="Arial"/>
          <w:sz w:val="24"/>
        </w:rPr>
        <w:t xml:space="preserve"> el año</w:t>
      </w:r>
      <w:r w:rsidR="002F6C11" w:rsidRPr="002F6C11">
        <w:rPr>
          <w:rFonts w:ascii="Arial" w:hAnsi="Arial" w:cs="Arial"/>
          <w:sz w:val="24"/>
        </w:rPr>
        <w:t xml:space="preserve"> 1998, que el mismo Código, establecía en los artí</w:t>
      </w:r>
      <w:r>
        <w:rPr>
          <w:rFonts w:ascii="Arial" w:hAnsi="Arial" w:cs="Arial"/>
          <w:sz w:val="24"/>
        </w:rPr>
        <w:t>culos 182 y 288, derogados, que</w:t>
      </w:r>
      <w:r w:rsidR="002F6C11" w:rsidRPr="002F6C11">
        <w:rPr>
          <w:rFonts w:ascii="Arial" w:hAnsi="Arial" w:cs="Arial"/>
          <w:sz w:val="24"/>
        </w:rPr>
        <w:t xml:space="preserve"> “</w:t>
      </w:r>
      <w:r>
        <w:rPr>
          <w:rFonts w:ascii="Arial" w:hAnsi="Arial" w:cs="Arial"/>
          <w:sz w:val="24"/>
        </w:rPr>
        <w:t>m</w:t>
      </w:r>
      <w:r w:rsidR="002F6C11" w:rsidRPr="002F6C11">
        <w:rPr>
          <w:rFonts w:ascii="Arial" w:hAnsi="Arial" w:cs="Arial"/>
          <w:sz w:val="24"/>
        </w:rPr>
        <w:t xml:space="preserve">ientras viva el marido, nadie podrá reclamar contra la legitimidad del hijo concebido durante el matrimonio, sino el marido mismo.” Y que, “La acción que concede el artículo 280 no podrá intentarse contra ninguna mujer casada no divorciada perpetuamente”, respectivamente.  </w:t>
      </w:r>
    </w:p>
    <w:p w:rsidR="005C4B57" w:rsidRDefault="002F6C11" w:rsidP="002F6C11">
      <w:pPr>
        <w:spacing w:line="360" w:lineRule="auto"/>
        <w:ind w:firstLine="708"/>
        <w:rPr>
          <w:rFonts w:ascii="Arial" w:hAnsi="Arial" w:cs="Arial"/>
          <w:sz w:val="24"/>
        </w:rPr>
      </w:pPr>
      <w:r w:rsidRPr="002F6C11">
        <w:rPr>
          <w:rFonts w:ascii="Arial" w:hAnsi="Arial" w:cs="Arial"/>
          <w:sz w:val="24"/>
        </w:rPr>
        <w:t xml:space="preserve"> </w:t>
      </w:r>
    </w:p>
    <w:p w:rsidR="002F6C11" w:rsidRDefault="005C4B57" w:rsidP="002F6C11">
      <w:pPr>
        <w:spacing w:line="360" w:lineRule="auto"/>
        <w:ind w:firstLine="708"/>
        <w:rPr>
          <w:rFonts w:ascii="Arial" w:hAnsi="Arial" w:cs="Arial"/>
          <w:sz w:val="24"/>
        </w:rPr>
      </w:pPr>
      <w:r>
        <w:rPr>
          <w:rFonts w:ascii="Arial" w:hAnsi="Arial" w:cs="Arial"/>
          <w:sz w:val="24"/>
        </w:rPr>
        <w:t>En el año</w:t>
      </w:r>
      <w:r w:rsidR="002F6C11" w:rsidRPr="002F6C11">
        <w:rPr>
          <w:rFonts w:ascii="Arial" w:hAnsi="Arial" w:cs="Arial"/>
          <w:sz w:val="24"/>
        </w:rPr>
        <w:t xml:space="preserve"> 1998</w:t>
      </w:r>
      <w:r>
        <w:rPr>
          <w:rFonts w:ascii="Arial" w:hAnsi="Arial" w:cs="Arial"/>
          <w:sz w:val="24"/>
        </w:rPr>
        <w:t xml:space="preserve"> nuestro país cumpliendo con las obligaciones asumidas al ratificar la Convención sobre los derechos del niño</w:t>
      </w:r>
      <w:r w:rsidR="002F6C11" w:rsidRPr="002F6C11">
        <w:rPr>
          <w:rFonts w:ascii="Arial" w:hAnsi="Arial" w:cs="Arial"/>
          <w:sz w:val="24"/>
        </w:rPr>
        <w:t xml:space="preserve">, dicta la Ley N° 19.585, publicada en el D.O. de fecha 26 de </w:t>
      </w:r>
      <w:r>
        <w:rPr>
          <w:rFonts w:ascii="Arial" w:hAnsi="Arial" w:cs="Arial"/>
          <w:sz w:val="24"/>
        </w:rPr>
        <w:t>o</w:t>
      </w:r>
      <w:r w:rsidR="002F6C11" w:rsidRPr="002F6C11">
        <w:rPr>
          <w:rFonts w:ascii="Arial" w:hAnsi="Arial" w:cs="Arial"/>
          <w:sz w:val="24"/>
        </w:rPr>
        <w:t xml:space="preserve">ctubre de ese año, </w:t>
      </w:r>
      <w:r>
        <w:rPr>
          <w:rFonts w:ascii="Arial" w:hAnsi="Arial" w:cs="Arial"/>
          <w:sz w:val="24"/>
        </w:rPr>
        <w:t xml:space="preserve">por la cual </w:t>
      </w:r>
      <w:r w:rsidR="002F6C11" w:rsidRPr="002F6C11">
        <w:rPr>
          <w:rFonts w:ascii="Arial" w:hAnsi="Arial" w:cs="Arial"/>
          <w:sz w:val="24"/>
        </w:rPr>
        <w:t>se incorporó a nuestro derecho la posibilidad  de investigar efectivamente la filiación, impugnando y/o reclamando la maternidad o paternidad o ambas, particularmente por  la incorporación de la prueba pericial biológica de A.D.N., lo que ha facilitado ostensiblemente la determinación de la filiación.</w:t>
      </w:r>
    </w:p>
    <w:p w:rsidR="005C4B57" w:rsidRPr="002F6C11" w:rsidRDefault="005C4B57" w:rsidP="002F6C11">
      <w:pPr>
        <w:spacing w:line="360" w:lineRule="auto"/>
        <w:ind w:firstLine="708"/>
        <w:rPr>
          <w:rFonts w:ascii="Arial" w:hAnsi="Arial" w:cs="Arial"/>
          <w:sz w:val="24"/>
        </w:rPr>
      </w:pPr>
    </w:p>
    <w:p w:rsidR="002F6C11" w:rsidRPr="00323759" w:rsidRDefault="002F6C11" w:rsidP="002F6C11">
      <w:pPr>
        <w:spacing w:line="360" w:lineRule="auto"/>
        <w:ind w:firstLine="708"/>
        <w:rPr>
          <w:rFonts w:ascii="Arial" w:hAnsi="Arial" w:cs="Arial"/>
          <w:sz w:val="24"/>
          <w:lang w:val="es-CL"/>
        </w:rPr>
      </w:pPr>
      <w:r w:rsidRPr="00323759">
        <w:rPr>
          <w:rFonts w:ascii="Arial" w:hAnsi="Arial" w:cs="Arial"/>
          <w:sz w:val="24"/>
          <w:lang w:val="es-CL"/>
        </w:rPr>
        <w:t xml:space="preserve">El año 2005, </w:t>
      </w:r>
      <w:r w:rsidR="005C4B57" w:rsidRPr="00323759">
        <w:rPr>
          <w:rFonts w:ascii="Arial" w:hAnsi="Arial" w:cs="Arial"/>
          <w:sz w:val="24"/>
          <w:lang w:val="es-CL"/>
        </w:rPr>
        <w:t>con</w:t>
      </w:r>
      <w:r w:rsidRPr="00323759">
        <w:rPr>
          <w:rFonts w:ascii="Arial" w:hAnsi="Arial" w:cs="Arial"/>
          <w:sz w:val="24"/>
          <w:lang w:val="es-CL"/>
        </w:rPr>
        <w:t xml:space="preserve"> la </w:t>
      </w:r>
      <w:r w:rsidR="005C4B57" w:rsidRPr="00323759">
        <w:rPr>
          <w:rFonts w:ascii="Arial" w:hAnsi="Arial" w:cs="Arial"/>
          <w:sz w:val="24"/>
          <w:lang w:val="es-CL"/>
        </w:rPr>
        <w:t xml:space="preserve">dictación </w:t>
      </w:r>
      <w:r w:rsidRPr="00323759">
        <w:rPr>
          <w:rFonts w:ascii="Arial" w:hAnsi="Arial" w:cs="Arial"/>
          <w:sz w:val="24"/>
          <w:lang w:val="es-CL"/>
        </w:rPr>
        <w:t xml:space="preserve">Ley N° 20.030, publicada en el D.O. del 5 de </w:t>
      </w:r>
      <w:r w:rsidR="005C4B57" w:rsidRPr="00323759">
        <w:rPr>
          <w:rFonts w:ascii="Arial" w:hAnsi="Arial" w:cs="Arial"/>
          <w:sz w:val="24"/>
          <w:lang w:val="es-CL"/>
        </w:rPr>
        <w:t>j</w:t>
      </w:r>
      <w:r w:rsidRPr="00323759">
        <w:rPr>
          <w:rFonts w:ascii="Arial" w:hAnsi="Arial" w:cs="Arial"/>
          <w:sz w:val="24"/>
          <w:lang w:val="es-CL"/>
        </w:rPr>
        <w:t>ulio de aquel año, se amplió aún más la posibilidad de determinar la filiación</w:t>
      </w:r>
      <w:r w:rsidR="00431C33" w:rsidRPr="00323759">
        <w:rPr>
          <w:rFonts w:ascii="Arial" w:hAnsi="Arial" w:cs="Arial"/>
          <w:sz w:val="24"/>
          <w:lang w:val="es-CL"/>
        </w:rPr>
        <w:t xml:space="preserve">, </w:t>
      </w:r>
      <w:r w:rsidRPr="00323759">
        <w:rPr>
          <w:rFonts w:ascii="Arial" w:hAnsi="Arial" w:cs="Arial"/>
          <w:sz w:val="24"/>
          <w:lang w:val="es-CL"/>
        </w:rPr>
        <w:t>al otorgarle valor legal a la presunción de paternidad o maternidad para tener por acreditada la filiación o su ausencia, presunción que se contempla en el inciso cuarto del artículo 199 del Código Civil. Presunción respecto de la cual el Tribunal Constitucional ha dicho, en reiteradas oportunidades, que es una presunción simplemente legal, criterio que la Corte Suprema comparte</w:t>
      </w:r>
      <w:r w:rsidR="00431C33" w:rsidRPr="00323759">
        <w:rPr>
          <w:rFonts w:ascii="Arial" w:hAnsi="Arial" w:cs="Arial"/>
          <w:sz w:val="24"/>
          <w:lang w:val="es-CL"/>
        </w:rPr>
        <w:t>.</w:t>
      </w:r>
    </w:p>
    <w:p w:rsidR="00431C33" w:rsidRPr="00323759" w:rsidRDefault="00431C33" w:rsidP="002F6C11">
      <w:pPr>
        <w:spacing w:line="360" w:lineRule="auto"/>
        <w:ind w:firstLine="708"/>
        <w:rPr>
          <w:rFonts w:ascii="Arial" w:hAnsi="Arial" w:cs="Arial"/>
          <w:sz w:val="24"/>
          <w:lang w:val="es-CL"/>
        </w:rPr>
      </w:pPr>
    </w:p>
    <w:p w:rsidR="002F6C11" w:rsidRPr="002F6C11" w:rsidRDefault="002F6C11" w:rsidP="002F6C11">
      <w:pPr>
        <w:spacing w:line="360" w:lineRule="auto"/>
        <w:ind w:firstLine="708"/>
        <w:rPr>
          <w:rFonts w:ascii="Arial" w:hAnsi="Arial" w:cs="Arial"/>
          <w:sz w:val="24"/>
        </w:rPr>
      </w:pPr>
      <w:r w:rsidRPr="002F6C11">
        <w:rPr>
          <w:rFonts w:ascii="Arial" w:hAnsi="Arial" w:cs="Arial"/>
          <w:sz w:val="24"/>
        </w:rPr>
        <w:t xml:space="preserve">Estas modificaciones introducidas el año 2005, están en consonancia con los artículos 7 y 8 de la Convención. </w:t>
      </w:r>
    </w:p>
    <w:p w:rsidR="00431C33" w:rsidRDefault="00431C33" w:rsidP="00431C33">
      <w:pPr>
        <w:pStyle w:val="Prrafodelista"/>
        <w:ind w:left="708"/>
        <w:rPr>
          <w:rFonts w:ascii="Arial" w:hAnsi="Arial" w:cs="Arial"/>
          <w:b/>
          <w:sz w:val="24"/>
          <w:szCs w:val="24"/>
        </w:rPr>
      </w:pPr>
    </w:p>
    <w:p w:rsidR="002F6C11" w:rsidRPr="002F6C11" w:rsidRDefault="00431C33" w:rsidP="00431C33">
      <w:pPr>
        <w:pStyle w:val="Prrafodelista"/>
        <w:ind w:left="708"/>
        <w:rPr>
          <w:rFonts w:ascii="Arial" w:hAnsi="Arial" w:cs="Arial"/>
          <w:b/>
          <w:sz w:val="24"/>
          <w:szCs w:val="24"/>
        </w:rPr>
      </w:pPr>
      <w:r>
        <w:rPr>
          <w:rFonts w:ascii="Arial" w:hAnsi="Arial" w:cs="Arial"/>
          <w:b/>
          <w:sz w:val="24"/>
          <w:szCs w:val="24"/>
        </w:rPr>
        <w:t xml:space="preserve">4.6.- </w:t>
      </w:r>
      <w:r w:rsidR="002F6C11" w:rsidRPr="002F6C11">
        <w:rPr>
          <w:rFonts w:ascii="Arial" w:hAnsi="Arial" w:cs="Arial"/>
          <w:b/>
          <w:sz w:val="24"/>
          <w:szCs w:val="24"/>
        </w:rPr>
        <w:t>Derecho de los niños adoptados a conocer la identidad de sus padres biológicos</w:t>
      </w:r>
      <w:r>
        <w:rPr>
          <w:rFonts w:ascii="Arial" w:hAnsi="Arial" w:cs="Arial"/>
          <w:b/>
          <w:sz w:val="24"/>
          <w:szCs w:val="24"/>
        </w:rPr>
        <w:t>.</w:t>
      </w:r>
    </w:p>
    <w:p w:rsidR="002F6C11" w:rsidRPr="00323759" w:rsidRDefault="002F6C11" w:rsidP="002F6C11">
      <w:pPr>
        <w:spacing w:line="360" w:lineRule="auto"/>
        <w:ind w:firstLine="708"/>
        <w:rPr>
          <w:rFonts w:ascii="Arial" w:hAnsi="Arial" w:cs="Arial"/>
          <w:sz w:val="24"/>
          <w:lang w:val="es-CL"/>
        </w:rPr>
      </w:pPr>
      <w:r w:rsidRPr="002F6C11">
        <w:rPr>
          <w:rFonts w:ascii="Arial" w:hAnsi="Arial" w:cs="Arial"/>
          <w:sz w:val="24"/>
        </w:rPr>
        <w:t xml:space="preserve"> </w:t>
      </w:r>
      <w:r w:rsidRPr="00323759">
        <w:rPr>
          <w:rFonts w:ascii="Arial" w:hAnsi="Arial" w:cs="Arial"/>
          <w:sz w:val="24"/>
          <w:lang w:val="es-CL"/>
        </w:rPr>
        <w:t xml:space="preserve">En cumplimiento de lo dispuesto por la Convención en esta materia, en las normas precedentemente citadas sobre el derecho a la identidad de todo niño, se introdujo en Chile la posibilidad por parte de los niños adoptados de conocer la identidad de sus padres biológicos. </w:t>
      </w:r>
    </w:p>
    <w:p w:rsidR="00431C33" w:rsidRPr="00323759" w:rsidRDefault="00431C33" w:rsidP="002F6C11">
      <w:pPr>
        <w:spacing w:line="360" w:lineRule="auto"/>
        <w:ind w:firstLine="708"/>
        <w:rPr>
          <w:rFonts w:ascii="Arial" w:hAnsi="Arial" w:cs="Arial"/>
          <w:sz w:val="24"/>
          <w:lang w:val="es-CL"/>
        </w:rPr>
      </w:pPr>
    </w:p>
    <w:p w:rsidR="00431C33" w:rsidRDefault="002F6C11" w:rsidP="002F6C11">
      <w:pPr>
        <w:spacing w:line="360" w:lineRule="auto"/>
        <w:ind w:firstLine="708"/>
        <w:rPr>
          <w:rFonts w:ascii="Arial" w:hAnsi="Arial" w:cs="Arial"/>
          <w:sz w:val="24"/>
        </w:rPr>
      </w:pPr>
      <w:r w:rsidRPr="002F6C11">
        <w:rPr>
          <w:rFonts w:ascii="Arial" w:hAnsi="Arial" w:cs="Arial"/>
          <w:sz w:val="24"/>
        </w:rPr>
        <w:t xml:space="preserve">Hasta 1999 era imposible averiguar a través de los conductos regulares – </w:t>
      </w:r>
      <w:r w:rsidR="00431C33">
        <w:rPr>
          <w:rFonts w:ascii="Arial" w:hAnsi="Arial" w:cs="Arial"/>
          <w:sz w:val="24"/>
        </w:rPr>
        <w:t>judiciales y administrativos</w:t>
      </w:r>
      <w:r w:rsidRPr="002F6C11">
        <w:rPr>
          <w:rFonts w:ascii="Arial" w:hAnsi="Arial" w:cs="Arial"/>
          <w:sz w:val="24"/>
        </w:rPr>
        <w:t>, quiénes eran los padres genéticos de un menor, se destruían documentos, se cancelaban inscripciones, se guardaba celosamente, en una bóveda ultra sellada del Archivo</w:t>
      </w:r>
      <w:r w:rsidR="00431C33">
        <w:rPr>
          <w:rFonts w:ascii="Arial" w:hAnsi="Arial" w:cs="Arial"/>
          <w:sz w:val="24"/>
        </w:rPr>
        <w:t xml:space="preserve"> Nacional</w:t>
      </w:r>
      <w:r w:rsidRPr="002F6C11">
        <w:rPr>
          <w:rFonts w:ascii="Arial" w:hAnsi="Arial" w:cs="Arial"/>
          <w:sz w:val="24"/>
        </w:rPr>
        <w:t xml:space="preserve"> del Servicio de Registro Civil e identificación, el expediente de adopción, sin posibilidad de tener acceso a él el niño, niña </w:t>
      </w:r>
      <w:r w:rsidR="00431C33">
        <w:rPr>
          <w:rFonts w:ascii="Arial" w:hAnsi="Arial" w:cs="Arial"/>
          <w:sz w:val="24"/>
        </w:rPr>
        <w:t>y</w:t>
      </w:r>
      <w:r w:rsidRPr="002F6C11">
        <w:rPr>
          <w:rFonts w:ascii="Arial" w:hAnsi="Arial" w:cs="Arial"/>
          <w:sz w:val="24"/>
        </w:rPr>
        <w:t xml:space="preserve"> adolescente adoptado</w:t>
      </w:r>
      <w:r w:rsidR="00431C33">
        <w:rPr>
          <w:rFonts w:ascii="Arial" w:hAnsi="Arial" w:cs="Arial"/>
          <w:sz w:val="24"/>
        </w:rPr>
        <w:t>.</w:t>
      </w:r>
    </w:p>
    <w:p w:rsidR="002F6C11" w:rsidRPr="002F6C11" w:rsidRDefault="002F6C11" w:rsidP="002F6C11">
      <w:pPr>
        <w:spacing w:line="360" w:lineRule="auto"/>
        <w:ind w:firstLine="708"/>
        <w:rPr>
          <w:rFonts w:ascii="Arial" w:hAnsi="Arial" w:cs="Arial"/>
          <w:sz w:val="24"/>
        </w:rPr>
      </w:pPr>
      <w:r w:rsidRPr="002F6C11">
        <w:rPr>
          <w:rFonts w:ascii="Arial" w:hAnsi="Arial" w:cs="Arial"/>
          <w:sz w:val="24"/>
        </w:rPr>
        <w:t xml:space="preserve"> </w:t>
      </w:r>
    </w:p>
    <w:p w:rsidR="002F6C11" w:rsidRPr="002F6C11" w:rsidRDefault="002F6C11" w:rsidP="002F6C11">
      <w:pPr>
        <w:spacing w:line="360" w:lineRule="auto"/>
        <w:ind w:firstLine="708"/>
        <w:rPr>
          <w:rFonts w:ascii="Arial" w:hAnsi="Arial" w:cs="Arial"/>
          <w:sz w:val="24"/>
        </w:rPr>
      </w:pPr>
      <w:r w:rsidRPr="002F6C11">
        <w:rPr>
          <w:rFonts w:ascii="Arial" w:hAnsi="Arial" w:cs="Arial"/>
          <w:sz w:val="24"/>
        </w:rPr>
        <w:t>Fue la ley N° 19.620</w:t>
      </w:r>
      <w:r w:rsidR="00431C33">
        <w:rPr>
          <w:rFonts w:ascii="Arial" w:hAnsi="Arial" w:cs="Arial"/>
          <w:sz w:val="24"/>
        </w:rPr>
        <w:t>,</w:t>
      </w:r>
      <w:r w:rsidRPr="002F6C11">
        <w:rPr>
          <w:rFonts w:ascii="Arial" w:hAnsi="Arial" w:cs="Arial"/>
          <w:sz w:val="24"/>
        </w:rPr>
        <w:t xml:space="preserve"> sobre adopción de menores, de fecha 5 de Agosto de 1999, la que </w:t>
      </w:r>
      <w:r w:rsidR="00431C33">
        <w:rPr>
          <w:rFonts w:ascii="Arial" w:hAnsi="Arial" w:cs="Arial"/>
          <w:sz w:val="24"/>
        </w:rPr>
        <w:t xml:space="preserve">en adecuación a las prescripciones de la Convención, estableció </w:t>
      </w:r>
      <w:r w:rsidRPr="002F6C11">
        <w:rPr>
          <w:rFonts w:ascii="Arial" w:hAnsi="Arial" w:cs="Arial"/>
          <w:sz w:val="24"/>
        </w:rPr>
        <w:t>en el artículo 27</w:t>
      </w:r>
      <w:r w:rsidR="00431C33">
        <w:rPr>
          <w:rFonts w:ascii="Arial" w:hAnsi="Arial" w:cs="Arial"/>
          <w:sz w:val="24"/>
        </w:rPr>
        <w:t>,</w:t>
      </w:r>
      <w:r w:rsidRPr="002F6C11">
        <w:rPr>
          <w:rFonts w:ascii="Arial" w:hAnsi="Arial" w:cs="Arial"/>
          <w:sz w:val="24"/>
        </w:rPr>
        <w:t xml:space="preserve"> incisos segundo y terceros, </w:t>
      </w:r>
      <w:r w:rsidR="00431C33">
        <w:rPr>
          <w:rFonts w:ascii="Arial" w:hAnsi="Arial" w:cs="Arial"/>
          <w:sz w:val="24"/>
        </w:rPr>
        <w:t>la posibilidad para</w:t>
      </w:r>
      <w:r w:rsidRPr="002F6C11">
        <w:rPr>
          <w:rFonts w:ascii="Arial" w:hAnsi="Arial" w:cs="Arial"/>
          <w:sz w:val="24"/>
        </w:rPr>
        <w:t xml:space="preserve"> los</w:t>
      </w:r>
      <w:r w:rsidR="00431C33">
        <w:rPr>
          <w:rFonts w:ascii="Arial" w:hAnsi="Arial" w:cs="Arial"/>
          <w:sz w:val="24"/>
        </w:rPr>
        <w:t xml:space="preserve"> niños</w:t>
      </w:r>
      <w:r w:rsidRPr="002F6C11">
        <w:rPr>
          <w:rFonts w:ascii="Arial" w:hAnsi="Arial" w:cs="Arial"/>
          <w:sz w:val="24"/>
        </w:rPr>
        <w:t xml:space="preserve"> adoptados</w:t>
      </w:r>
      <w:r w:rsidR="00431C33">
        <w:rPr>
          <w:rFonts w:ascii="Arial" w:hAnsi="Arial" w:cs="Arial"/>
          <w:sz w:val="24"/>
        </w:rPr>
        <w:t xml:space="preserve"> de</w:t>
      </w:r>
      <w:r w:rsidRPr="002F6C11">
        <w:rPr>
          <w:rFonts w:ascii="Arial" w:hAnsi="Arial" w:cs="Arial"/>
          <w:sz w:val="24"/>
        </w:rPr>
        <w:t xml:space="preserve"> conocer la identidad legal de sus padres biológicos </w:t>
      </w:r>
      <w:r w:rsidR="00431C33">
        <w:rPr>
          <w:rFonts w:ascii="Arial" w:hAnsi="Arial" w:cs="Arial"/>
          <w:sz w:val="24"/>
        </w:rPr>
        <w:t>para,</w:t>
      </w:r>
      <w:r w:rsidRPr="002F6C11">
        <w:rPr>
          <w:rFonts w:ascii="Arial" w:hAnsi="Arial" w:cs="Arial"/>
          <w:sz w:val="24"/>
        </w:rPr>
        <w:t xml:space="preserve"> con ello</w:t>
      </w:r>
      <w:r w:rsidR="00431C33">
        <w:rPr>
          <w:rFonts w:ascii="Arial" w:hAnsi="Arial" w:cs="Arial"/>
          <w:sz w:val="24"/>
        </w:rPr>
        <w:t>,</w:t>
      </w:r>
      <w:r w:rsidRPr="002F6C11">
        <w:rPr>
          <w:rFonts w:ascii="Arial" w:hAnsi="Arial" w:cs="Arial"/>
          <w:sz w:val="24"/>
        </w:rPr>
        <w:t xml:space="preserve"> contribuir a la formación de la identidad personal y social de</w:t>
      </w:r>
      <w:r w:rsidR="00431C33">
        <w:rPr>
          <w:rFonts w:ascii="Arial" w:hAnsi="Arial" w:cs="Arial"/>
          <w:sz w:val="24"/>
        </w:rPr>
        <w:t xml:space="preserve"> éstos</w:t>
      </w:r>
      <w:r w:rsidRPr="002F6C11">
        <w:rPr>
          <w:rFonts w:ascii="Arial" w:hAnsi="Arial" w:cs="Arial"/>
          <w:sz w:val="24"/>
        </w:rPr>
        <w:t xml:space="preserve">. Se ratificó este derecho en el artículo 1° del Reglamento de la Ley 19.620, establecido por Decreto N° 944, de fecha 18 de Marzo del año 2000. </w:t>
      </w:r>
    </w:p>
    <w:p w:rsidR="002F6C11" w:rsidRPr="002F6C11" w:rsidRDefault="002F6C11" w:rsidP="002F6C11">
      <w:pPr>
        <w:spacing w:line="360" w:lineRule="auto"/>
        <w:ind w:firstLine="708"/>
        <w:rPr>
          <w:rFonts w:ascii="Arial" w:hAnsi="Arial" w:cs="Arial"/>
          <w:b/>
          <w:sz w:val="24"/>
        </w:rPr>
      </w:pPr>
      <w:r w:rsidRPr="002F6C11">
        <w:rPr>
          <w:rFonts w:ascii="Arial" w:hAnsi="Arial" w:cs="Arial"/>
          <w:sz w:val="24"/>
        </w:rPr>
        <w:t xml:space="preserve">      </w:t>
      </w:r>
    </w:p>
    <w:p w:rsidR="002F6C11" w:rsidRPr="00323759" w:rsidRDefault="00431C33" w:rsidP="002F6C11">
      <w:pPr>
        <w:spacing w:line="360" w:lineRule="auto"/>
        <w:ind w:firstLine="708"/>
        <w:rPr>
          <w:rFonts w:ascii="Arial" w:hAnsi="Arial" w:cs="Arial"/>
          <w:b/>
          <w:sz w:val="24"/>
          <w:lang w:val="es-CL"/>
        </w:rPr>
      </w:pPr>
      <w:r w:rsidRPr="00323759">
        <w:rPr>
          <w:rFonts w:ascii="Arial" w:hAnsi="Arial" w:cs="Arial"/>
          <w:b/>
          <w:sz w:val="24"/>
          <w:lang w:val="es-CL"/>
        </w:rPr>
        <w:t>4.7</w:t>
      </w:r>
      <w:r w:rsidR="002F6C11" w:rsidRPr="00323759">
        <w:rPr>
          <w:rFonts w:ascii="Arial" w:hAnsi="Arial" w:cs="Arial"/>
          <w:b/>
          <w:sz w:val="24"/>
          <w:lang w:val="es-CL"/>
        </w:rPr>
        <w:t xml:space="preserve">.- Igualdad de derechos entre los hijos, </w:t>
      </w:r>
      <w:r w:rsidRPr="00323759">
        <w:rPr>
          <w:rFonts w:ascii="Arial" w:hAnsi="Arial" w:cs="Arial"/>
          <w:b/>
          <w:sz w:val="24"/>
          <w:lang w:val="es-CL"/>
        </w:rPr>
        <w:t>prohibición de</w:t>
      </w:r>
      <w:r w:rsidR="002F6C11" w:rsidRPr="00323759">
        <w:rPr>
          <w:rFonts w:ascii="Arial" w:hAnsi="Arial" w:cs="Arial"/>
          <w:b/>
          <w:sz w:val="24"/>
          <w:lang w:val="es-CL"/>
        </w:rPr>
        <w:t xml:space="preserve"> dis</w:t>
      </w:r>
      <w:r w:rsidRPr="00323759">
        <w:rPr>
          <w:rFonts w:ascii="Arial" w:hAnsi="Arial" w:cs="Arial"/>
          <w:b/>
          <w:sz w:val="24"/>
          <w:lang w:val="es-CL"/>
        </w:rPr>
        <w:t>crimina</w:t>
      </w:r>
      <w:r w:rsidR="00D66018" w:rsidRPr="00323759">
        <w:rPr>
          <w:rFonts w:ascii="Arial" w:hAnsi="Arial" w:cs="Arial"/>
          <w:b/>
          <w:sz w:val="24"/>
          <w:lang w:val="es-CL"/>
        </w:rPr>
        <w:t>ción</w:t>
      </w:r>
      <w:r w:rsidR="002F6C11" w:rsidRPr="00323759">
        <w:rPr>
          <w:rFonts w:ascii="Arial" w:hAnsi="Arial" w:cs="Arial"/>
          <w:b/>
          <w:sz w:val="24"/>
          <w:lang w:val="es-CL"/>
        </w:rPr>
        <w:t>.</w:t>
      </w:r>
    </w:p>
    <w:p w:rsidR="00431C33" w:rsidRPr="00323759" w:rsidRDefault="00431C33" w:rsidP="002F6C11">
      <w:pPr>
        <w:spacing w:line="360" w:lineRule="auto"/>
        <w:ind w:firstLine="708"/>
        <w:rPr>
          <w:rFonts w:ascii="Arial" w:hAnsi="Arial" w:cs="Arial"/>
          <w:b/>
          <w:sz w:val="24"/>
          <w:lang w:val="es-CL"/>
        </w:rPr>
      </w:pPr>
    </w:p>
    <w:p w:rsidR="002F6C11" w:rsidRDefault="002F6C11" w:rsidP="002F6C11">
      <w:pPr>
        <w:spacing w:line="360" w:lineRule="auto"/>
        <w:ind w:firstLine="708"/>
        <w:rPr>
          <w:rFonts w:ascii="Arial" w:hAnsi="Arial" w:cs="Arial"/>
          <w:sz w:val="24"/>
        </w:rPr>
      </w:pPr>
      <w:r w:rsidRPr="00323759">
        <w:rPr>
          <w:rFonts w:ascii="Arial" w:hAnsi="Arial" w:cs="Arial"/>
          <w:sz w:val="24"/>
          <w:lang w:val="es-CL"/>
        </w:rPr>
        <w:t xml:space="preserve">La Convención establece en su preámbulo y en el artículo 2 número 2 el derecho de todo niño a no ser discriminado por causa alguna, en particular por las condiciones de los padres. </w:t>
      </w:r>
      <w:r w:rsidRPr="002F6C11">
        <w:rPr>
          <w:rFonts w:ascii="Arial" w:hAnsi="Arial" w:cs="Arial"/>
          <w:sz w:val="24"/>
        </w:rPr>
        <w:t>Establece que se debe asegurar a todo niño la protección contra toda forma de discriminación con motivo de su condición, las actividades, las opiniones expresadas o las creencias de sus padres, o sus tutores o de sus familiares.</w:t>
      </w:r>
    </w:p>
    <w:p w:rsidR="00D66018" w:rsidRPr="002F6C11" w:rsidRDefault="00D66018" w:rsidP="002F6C11">
      <w:pPr>
        <w:spacing w:line="360" w:lineRule="auto"/>
        <w:ind w:firstLine="708"/>
        <w:rPr>
          <w:rFonts w:ascii="Arial" w:hAnsi="Arial" w:cs="Arial"/>
          <w:sz w:val="24"/>
        </w:rPr>
      </w:pPr>
    </w:p>
    <w:p w:rsidR="002F6C11" w:rsidRPr="00323759" w:rsidRDefault="002F6C11" w:rsidP="002F6C11">
      <w:pPr>
        <w:spacing w:line="360" w:lineRule="auto"/>
        <w:ind w:firstLine="708"/>
        <w:rPr>
          <w:rFonts w:ascii="Arial" w:hAnsi="Arial" w:cs="Arial"/>
          <w:sz w:val="24"/>
          <w:lang w:val="es-CL"/>
        </w:rPr>
      </w:pPr>
      <w:r w:rsidRPr="00323759">
        <w:rPr>
          <w:rFonts w:ascii="Arial" w:hAnsi="Arial" w:cs="Arial"/>
          <w:sz w:val="24"/>
          <w:lang w:val="es-CL"/>
        </w:rPr>
        <w:t>En Chile hasta</w:t>
      </w:r>
      <w:r w:rsidR="00D66018" w:rsidRPr="00323759">
        <w:rPr>
          <w:rFonts w:ascii="Arial" w:hAnsi="Arial" w:cs="Arial"/>
          <w:sz w:val="24"/>
          <w:lang w:val="es-CL"/>
        </w:rPr>
        <w:t xml:space="preserve"> el año</w:t>
      </w:r>
      <w:r w:rsidRPr="00323759">
        <w:rPr>
          <w:rFonts w:ascii="Arial" w:hAnsi="Arial" w:cs="Arial"/>
          <w:sz w:val="24"/>
          <w:lang w:val="es-CL"/>
        </w:rPr>
        <w:t xml:space="preserve"> 1998, se distinguía entre hijos legítimos e ilegítimos (artículo 36 del Código Civil, derogado) y dentro de estos últimos se subdistinguía entre hijos simplemente ilegítimos y naturales.</w:t>
      </w:r>
    </w:p>
    <w:p w:rsidR="00D66018" w:rsidRPr="00323759" w:rsidRDefault="00D66018" w:rsidP="002F6C11">
      <w:pPr>
        <w:spacing w:line="360" w:lineRule="auto"/>
        <w:ind w:firstLine="708"/>
        <w:rPr>
          <w:rFonts w:ascii="Arial" w:hAnsi="Arial" w:cs="Arial"/>
          <w:sz w:val="24"/>
          <w:lang w:val="es-CL"/>
        </w:rPr>
      </w:pPr>
    </w:p>
    <w:p w:rsidR="002F6C11" w:rsidRPr="00323759" w:rsidRDefault="002F6C11" w:rsidP="002F6C11">
      <w:pPr>
        <w:spacing w:line="360" w:lineRule="auto"/>
        <w:ind w:firstLine="708"/>
        <w:rPr>
          <w:rFonts w:ascii="Arial" w:hAnsi="Arial" w:cs="Arial"/>
          <w:sz w:val="24"/>
          <w:lang w:val="es-CL"/>
        </w:rPr>
      </w:pPr>
      <w:r w:rsidRPr="00323759">
        <w:rPr>
          <w:rFonts w:ascii="Arial" w:hAnsi="Arial" w:cs="Arial"/>
          <w:sz w:val="24"/>
          <w:lang w:val="es-CL"/>
        </w:rPr>
        <w:t>La regulación aplicable respecto de los hijos simplemente ilegítimos se encontraba en el Título XIV, del Libro I, denominado: “De los Hijos Ilegítimos no reconocidos Solemnemente”, artículos 280 a 292 del Código Civil, derogado.</w:t>
      </w:r>
    </w:p>
    <w:p w:rsidR="00D66018" w:rsidRPr="00323759" w:rsidRDefault="00D66018" w:rsidP="002F6C11">
      <w:pPr>
        <w:spacing w:line="360" w:lineRule="auto"/>
        <w:ind w:firstLine="708"/>
        <w:rPr>
          <w:rFonts w:ascii="Arial" w:hAnsi="Arial" w:cs="Arial"/>
          <w:sz w:val="24"/>
          <w:lang w:val="es-CL"/>
        </w:rPr>
      </w:pPr>
    </w:p>
    <w:p w:rsidR="002F6C11" w:rsidRPr="00323759" w:rsidRDefault="002F6C11" w:rsidP="002F6C11">
      <w:pPr>
        <w:spacing w:line="360" w:lineRule="auto"/>
        <w:ind w:firstLine="708"/>
        <w:rPr>
          <w:rFonts w:ascii="Arial" w:hAnsi="Arial" w:cs="Arial"/>
          <w:sz w:val="24"/>
          <w:lang w:val="es-CL"/>
        </w:rPr>
      </w:pPr>
      <w:r w:rsidRPr="00323759">
        <w:rPr>
          <w:rFonts w:ascii="Arial" w:hAnsi="Arial" w:cs="Arial"/>
          <w:sz w:val="24"/>
          <w:lang w:val="es-CL"/>
        </w:rPr>
        <w:t xml:space="preserve">A su vez, la normativa que regía para los hijos naturales era la contemplada en el Título XII, del Libro I, llamado: “De los Hijos Naturales”, artículos 270 a 275 y en el Título XIII, artículos 276 a 279 del Código Civil, también derogado. </w:t>
      </w:r>
    </w:p>
    <w:p w:rsidR="00D66018" w:rsidRPr="00323759" w:rsidRDefault="00D66018" w:rsidP="002F6C11">
      <w:pPr>
        <w:spacing w:line="360" w:lineRule="auto"/>
        <w:ind w:firstLine="708"/>
        <w:rPr>
          <w:rFonts w:ascii="Arial" w:hAnsi="Arial" w:cs="Arial"/>
          <w:sz w:val="24"/>
          <w:lang w:val="es-CL"/>
        </w:rPr>
      </w:pPr>
    </w:p>
    <w:p w:rsidR="00D66018" w:rsidRDefault="002F6C11" w:rsidP="002F6C11">
      <w:pPr>
        <w:spacing w:line="360" w:lineRule="auto"/>
        <w:ind w:firstLine="708"/>
        <w:rPr>
          <w:rFonts w:ascii="Arial" w:hAnsi="Arial" w:cs="Arial"/>
          <w:sz w:val="24"/>
        </w:rPr>
      </w:pPr>
      <w:r w:rsidRPr="00323759">
        <w:rPr>
          <w:rFonts w:ascii="Arial" w:hAnsi="Arial" w:cs="Arial"/>
          <w:sz w:val="24"/>
          <w:lang w:val="es-CL"/>
        </w:rPr>
        <w:t xml:space="preserve">Se discriminaba negativamente, especialmente en lo relativo a derechos patrimoniales, a los hijos ilegítimos, pero por sobre todo a los hijos simplemente ilegítimos. </w:t>
      </w:r>
      <w:r w:rsidR="00D66018" w:rsidRPr="00323759">
        <w:rPr>
          <w:rFonts w:ascii="Arial" w:hAnsi="Arial" w:cs="Arial"/>
          <w:sz w:val="24"/>
          <w:lang w:val="es-CL"/>
        </w:rPr>
        <w:t>Además de</w:t>
      </w:r>
      <w:r w:rsidRPr="00323759">
        <w:rPr>
          <w:rFonts w:ascii="Arial" w:hAnsi="Arial" w:cs="Arial"/>
          <w:sz w:val="24"/>
          <w:lang w:val="es-CL"/>
        </w:rPr>
        <w:t xml:space="preserve"> la estigmatización y discriminación negativa social, moral, religiosa, psicológica, etc. de estos hijos nacidos fuera del matrimonio.</w:t>
      </w:r>
      <w:r w:rsidR="00D66018" w:rsidRPr="00323759">
        <w:rPr>
          <w:rFonts w:ascii="Arial" w:hAnsi="Arial" w:cs="Arial"/>
          <w:sz w:val="24"/>
          <w:lang w:val="es-CL"/>
        </w:rPr>
        <w:t xml:space="preserve"> </w:t>
      </w:r>
      <w:r w:rsidRPr="002F6C11">
        <w:rPr>
          <w:rFonts w:ascii="Arial" w:hAnsi="Arial" w:cs="Arial"/>
          <w:sz w:val="24"/>
        </w:rPr>
        <w:t>Baste recordar, que se les trataba de huachos, bastardos, hijos sacrílegos, hijos de barragana, hijos adulterinos, hijos espurios, entre otras denominaciones altamente peyorativas.</w:t>
      </w:r>
      <w:r w:rsidR="00D66018">
        <w:rPr>
          <w:rFonts w:ascii="Arial" w:hAnsi="Arial" w:cs="Arial"/>
          <w:sz w:val="24"/>
        </w:rPr>
        <w:t xml:space="preserve"> </w:t>
      </w:r>
    </w:p>
    <w:p w:rsidR="00D66018" w:rsidRDefault="00D66018" w:rsidP="002F6C11">
      <w:pPr>
        <w:spacing w:line="360" w:lineRule="auto"/>
        <w:ind w:firstLine="708"/>
        <w:rPr>
          <w:rFonts w:ascii="Arial" w:hAnsi="Arial" w:cs="Arial"/>
          <w:sz w:val="24"/>
        </w:rPr>
      </w:pPr>
    </w:p>
    <w:p w:rsidR="002F6C11" w:rsidRDefault="002F6C11" w:rsidP="002F6C11">
      <w:pPr>
        <w:spacing w:line="360" w:lineRule="auto"/>
        <w:ind w:firstLine="708"/>
        <w:rPr>
          <w:rFonts w:ascii="Arial" w:hAnsi="Arial" w:cs="Arial"/>
          <w:sz w:val="24"/>
        </w:rPr>
      </w:pPr>
      <w:r w:rsidRPr="002F6C11">
        <w:rPr>
          <w:rFonts w:ascii="Arial" w:hAnsi="Arial" w:cs="Arial"/>
          <w:sz w:val="24"/>
        </w:rPr>
        <w:t xml:space="preserve">Situación que se vino a subsanar </w:t>
      </w:r>
      <w:r w:rsidR="00D66018">
        <w:rPr>
          <w:rFonts w:ascii="Arial" w:hAnsi="Arial" w:cs="Arial"/>
          <w:sz w:val="24"/>
        </w:rPr>
        <w:t xml:space="preserve">con </w:t>
      </w:r>
      <w:r w:rsidRPr="002F6C11">
        <w:rPr>
          <w:rFonts w:ascii="Arial" w:hAnsi="Arial" w:cs="Arial"/>
          <w:sz w:val="24"/>
        </w:rPr>
        <w:t>la dictación de la Ley N° 19.585,</w:t>
      </w:r>
      <w:r w:rsidR="00D66018">
        <w:rPr>
          <w:rFonts w:ascii="Arial" w:hAnsi="Arial" w:cs="Arial"/>
          <w:sz w:val="24"/>
        </w:rPr>
        <w:t xml:space="preserve"> ya señalada</w:t>
      </w:r>
      <w:r w:rsidRPr="002F6C11">
        <w:rPr>
          <w:rFonts w:ascii="Arial" w:hAnsi="Arial" w:cs="Arial"/>
          <w:sz w:val="24"/>
        </w:rPr>
        <w:t>, al establecer</w:t>
      </w:r>
      <w:r w:rsidR="00D66018">
        <w:rPr>
          <w:rFonts w:ascii="Arial" w:hAnsi="Arial" w:cs="Arial"/>
          <w:sz w:val="24"/>
        </w:rPr>
        <w:t xml:space="preserve"> la</w:t>
      </w:r>
      <w:r w:rsidRPr="002F6C11">
        <w:rPr>
          <w:rFonts w:ascii="Arial" w:hAnsi="Arial" w:cs="Arial"/>
          <w:sz w:val="24"/>
        </w:rPr>
        <w:t xml:space="preserve"> igualdad de derechos entre todos los hijos, sin importar si sus padres se encontraban unidos por el vínculo matrimonial o no, como lo prescribe el actual artículo 33 del Código Civil, modificado totalmente por esta Ley, el que señala, en la parte pertinente</w:t>
      </w:r>
      <w:r w:rsidR="00D66018">
        <w:rPr>
          <w:rFonts w:ascii="Arial" w:hAnsi="Arial" w:cs="Arial"/>
          <w:sz w:val="24"/>
        </w:rPr>
        <w:t xml:space="preserve"> que</w:t>
      </w:r>
      <w:r w:rsidRPr="002F6C11">
        <w:rPr>
          <w:rFonts w:ascii="Arial" w:hAnsi="Arial" w:cs="Arial"/>
          <w:sz w:val="24"/>
        </w:rPr>
        <w:t xml:space="preserve"> “</w:t>
      </w:r>
      <w:r w:rsidR="00D66018">
        <w:rPr>
          <w:rFonts w:ascii="Arial" w:hAnsi="Arial" w:cs="Arial"/>
          <w:sz w:val="24"/>
        </w:rPr>
        <w:t>l</w:t>
      </w:r>
      <w:r w:rsidRPr="002F6C11">
        <w:rPr>
          <w:rFonts w:ascii="Arial" w:hAnsi="Arial" w:cs="Arial"/>
          <w:sz w:val="24"/>
        </w:rPr>
        <w:t>a ley considera iguales a todos los hijos”</w:t>
      </w:r>
      <w:r w:rsidR="00D66018">
        <w:rPr>
          <w:rFonts w:ascii="Arial" w:hAnsi="Arial" w:cs="Arial"/>
          <w:sz w:val="24"/>
        </w:rPr>
        <w:t>.</w:t>
      </w:r>
    </w:p>
    <w:p w:rsidR="00D66018" w:rsidRDefault="00D66018" w:rsidP="002F6C11">
      <w:pPr>
        <w:spacing w:line="360" w:lineRule="auto"/>
        <w:ind w:firstLine="708"/>
        <w:rPr>
          <w:rFonts w:ascii="Arial" w:hAnsi="Arial" w:cs="Arial"/>
          <w:sz w:val="24"/>
        </w:rPr>
      </w:pPr>
    </w:p>
    <w:p w:rsidR="00D66018" w:rsidRPr="00323759" w:rsidRDefault="00D66018" w:rsidP="002F6C11">
      <w:pPr>
        <w:spacing w:line="360" w:lineRule="auto"/>
        <w:ind w:firstLine="708"/>
        <w:rPr>
          <w:rFonts w:ascii="Arial" w:hAnsi="Arial" w:cs="Arial"/>
          <w:sz w:val="24"/>
          <w:lang w:val="es-CL"/>
        </w:rPr>
      </w:pPr>
      <w:r w:rsidRPr="00323759">
        <w:rPr>
          <w:rFonts w:ascii="Arial" w:hAnsi="Arial" w:cs="Arial"/>
          <w:sz w:val="24"/>
          <w:lang w:val="es-CL"/>
        </w:rPr>
        <w:t>Finalmente, cabe señalar que l</w:t>
      </w:r>
      <w:r w:rsidR="002F6C11" w:rsidRPr="00323759">
        <w:rPr>
          <w:rFonts w:ascii="Arial" w:hAnsi="Arial" w:cs="Arial"/>
          <w:sz w:val="24"/>
          <w:lang w:val="es-CL"/>
        </w:rPr>
        <w:t>a jurisprudencia nacional ha reconocido que la filosofía que inspira el actual estatuto filiativo, contenida en el mensaje del ejecutivo y recogida en numerosas disposiciones de la Ley N° 19.585, se construye sobre la base de tres principios ordenadores básicos, la igualdad de los seres humanos, la supremacía del interés superior del menor y el derecho a la identidad que tiene toda persona</w:t>
      </w:r>
      <w:r w:rsidRPr="00323759">
        <w:rPr>
          <w:rFonts w:ascii="Arial" w:hAnsi="Arial" w:cs="Arial"/>
          <w:sz w:val="24"/>
          <w:lang w:val="es-CL"/>
        </w:rPr>
        <w:t xml:space="preserve"> </w:t>
      </w:r>
      <w:r w:rsidR="002F6C11" w:rsidRPr="00323759">
        <w:rPr>
          <w:rFonts w:ascii="Arial" w:hAnsi="Arial" w:cs="Arial"/>
          <w:sz w:val="24"/>
          <w:lang w:val="es-CL"/>
        </w:rPr>
        <w:t>(Corte Suprema, 5 de Mayo de 2005, N° LegalPublishing:</w:t>
      </w:r>
      <w:r w:rsidRPr="00323759">
        <w:rPr>
          <w:rFonts w:ascii="Arial" w:hAnsi="Arial" w:cs="Arial"/>
          <w:sz w:val="24"/>
          <w:lang w:val="es-CL"/>
        </w:rPr>
        <w:t xml:space="preserve"> </w:t>
      </w:r>
      <w:r w:rsidR="002F6C11" w:rsidRPr="00323759">
        <w:rPr>
          <w:rFonts w:ascii="Arial" w:hAnsi="Arial" w:cs="Arial"/>
          <w:sz w:val="24"/>
          <w:lang w:val="es-CL"/>
        </w:rPr>
        <w:t>32078)</w:t>
      </w:r>
      <w:r w:rsidRPr="00323759">
        <w:rPr>
          <w:rFonts w:ascii="Arial" w:hAnsi="Arial" w:cs="Arial"/>
          <w:sz w:val="24"/>
          <w:lang w:val="es-CL"/>
        </w:rPr>
        <w:t>.</w:t>
      </w:r>
      <w:r w:rsidR="00EF761E" w:rsidRPr="00323759">
        <w:rPr>
          <w:rFonts w:ascii="Arial" w:hAnsi="Arial" w:cs="Arial"/>
          <w:sz w:val="24"/>
          <w:lang w:val="es-CL"/>
        </w:rPr>
        <w:t xml:space="preserve"> E</w:t>
      </w:r>
      <w:r w:rsidRPr="00323759">
        <w:rPr>
          <w:rFonts w:ascii="Arial" w:hAnsi="Arial" w:cs="Arial"/>
          <w:sz w:val="24"/>
          <w:lang w:val="es-CL"/>
        </w:rPr>
        <w:t xml:space="preserve">stos principios son los que se encuentran a la base de la Convención sobre los derechos del niño. </w:t>
      </w:r>
    </w:p>
    <w:p w:rsidR="002F6C11" w:rsidRPr="00323759" w:rsidRDefault="002F6C11" w:rsidP="002F6C11">
      <w:pPr>
        <w:spacing w:line="360" w:lineRule="auto"/>
        <w:ind w:firstLine="708"/>
        <w:rPr>
          <w:rFonts w:ascii="Arial" w:hAnsi="Arial" w:cs="Arial"/>
          <w:sz w:val="24"/>
          <w:lang w:val="es-CL"/>
        </w:rPr>
      </w:pPr>
      <w:r w:rsidRPr="00323759">
        <w:rPr>
          <w:rFonts w:ascii="Arial" w:hAnsi="Arial" w:cs="Arial"/>
          <w:sz w:val="24"/>
          <w:lang w:val="es-CL"/>
        </w:rPr>
        <w:t xml:space="preserve"> </w:t>
      </w:r>
    </w:p>
    <w:p w:rsidR="002F6C11" w:rsidRPr="00323759" w:rsidRDefault="002F6C11" w:rsidP="002F6C11">
      <w:pPr>
        <w:spacing w:line="360" w:lineRule="auto"/>
        <w:rPr>
          <w:rFonts w:ascii="Arial" w:hAnsi="Arial" w:cs="Arial"/>
          <w:sz w:val="24"/>
          <w:lang w:val="es-CL"/>
        </w:rPr>
      </w:pPr>
    </w:p>
    <w:p w:rsidR="00F50C10" w:rsidRPr="00F50C10" w:rsidRDefault="00F50C10" w:rsidP="00F50C10">
      <w:pPr>
        <w:widowControl/>
        <w:ind w:firstLine="709"/>
        <w:rPr>
          <w:rFonts w:ascii="Arial" w:hAnsi="Arial" w:cs="Arial"/>
          <w:b/>
          <w:sz w:val="24"/>
        </w:rPr>
      </w:pPr>
      <w:proofErr w:type="gramStart"/>
      <w:r w:rsidRPr="00F50C10">
        <w:rPr>
          <w:rFonts w:ascii="Arial" w:hAnsi="Arial" w:cs="Arial"/>
          <w:b/>
          <w:sz w:val="24"/>
        </w:rPr>
        <w:t>5.-</w:t>
      </w:r>
      <w:proofErr w:type="gramEnd"/>
      <w:r w:rsidRPr="00F50C10">
        <w:rPr>
          <w:rFonts w:ascii="Arial" w:hAnsi="Arial" w:cs="Arial"/>
          <w:b/>
          <w:sz w:val="24"/>
        </w:rPr>
        <w:t xml:space="preserve"> Conclu</w:t>
      </w:r>
      <w:r>
        <w:rPr>
          <w:rFonts w:ascii="Arial" w:hAnsi="Arial" w:cs="Arial"/>
          <w:b/>
          <w:sz w:val="24"/>
        </w:rPr>
        <w:t>s</w:t>
      </w:r>
      <w:r w:rsidRPr="00F50C10">
        <w:rPr>
          <w:rFonts w:ascii="Arial" w:hAnsi="Arial" w:cs="Arial"/>
          <w:b/>
          <w:sz w:val="24"/>
        </w:rPr>
        <w:t xml:space="preserve">iones: </w:t>
      </w:r>
    </w:p>
    <w:p w:rsidR="00F50C10" w:rsidRDefault="00F50C10" w:rsidP="00F50C10">
      <w:pPr>
        <w:widowControl/>
        <w:ind w:firstLine="709"/>
        <w:rPr>
          <w:rFonts w:ascii="Arial" w:hAnsi="Arial" w:cs="Arial"/>
          <w:sz w:val="24"/>
        </w:rPr>
      </w:pPr>
    </w:p>
    <w:p w:rsidR="00CD62F1" w:rsidRDefault="00F50C10" w:rsidP="00F50C10">
      <w:pPr>
        <w:widowControl/>
        <w:spacing w:line="360" w:lineRule="auto"/>
        <w:ind w:firstLine="709"/>
        <w:rPr>
          <w:rFonts w:ascii="Arial" w:eastAsia="Times New Roman" w:hAnsi="Arial" w:cs="Arial"/>
          <w:sz w:val="24"/>
          <w:lang w:val="es-ES"/>
        </w:rPr>
      </w:pPr>
      <w:r>
        <w:rPr>
          <w:rFonts w:ascii="Arial" w:eastAsia="Times New Roman" w:hAnsi="Arial" w:cs="Arial"/>
          <w:sz w:val="24"/>
          <w:lang w:val="es-ES"/>
        </w:rPr>
        <w:t xml:space="preserve">5.1. </w:t>
      </w:r>
      <w:r w:rsidRPr="00F50C10">
        <w:rPr>
          <w:rFonts w:ascii="Arial" w:eastAsia="Times New Roman" w:hAnsi="Arial" w:cs="Arial"/>
          <w:sz w:val="24"/>
          <w:lang w:val="es-ES"/>
        </w:rPr>
        <w:t>Los derechos humanos de los niños se han constituido en un motor de cambios, de adecuación, de innovación, en diversas áreas de la sociedad y del Estado</w:t>
      </w:r>
      <w:r w:rsidR="00CD62F1">
        <w:rPr>
          <w:rFonts w:ascii="Arial" w:eastAsia="Times New Roman" w:hAnsi="Arial" w:cs="Arial"/>
          <w:sz w:val="24"/>
          <w:lang w:val="es-ES"/>
        </w:rPr>
        <w:t>, en Chile y en el mundo. Apreciándose una creciente interacción</w:t>
      </w:r>
      <w:r w:rsidR="001C67EA">
        <w:rPr>
          <w:rFonts w:ascii="Arial" w:eastAsia="Times New Roman" w:hAnsi="Arial" w:cs="Arial"/>
          <w:sz w:val="24"/>
          <w:lang w:val="es-ES"/>
        </w:rPr>
        <w:t xml:space="preserve"> e interdependencia</w:t>
      </w:r>
      <w:r w:rsidR="00CD62F1">
        <w:rPr>
          <w:rFonts w:ascii="Arial" w:eastAsia="Times New Roman" w:hAnsi="Arial" w:cs="Arial"/>
          <w:sz w:val="24"/>
          <w:lang w:val="es-ES"/>
        </w:rPr>
        <w:t xml:space="preserve"> entre el derecho internacional y el derecho nacional, lo que constituye una manifestación del denominado fenómeno de la globalización del derecho.</w:t>
      </w:r>
    </w:p>
    <w:p w:rsidR="001C67EA" w:rsidRDefault="001C67EA" w:rsidP="00F50C10">
      <w:pPr>
        <w:widowControl/>
        <w:spacing w:line="360" w:lineRule="auto"/>
        <w:ind w:firstLine="709"/>
        <w:rPr>
          <w:rFonts w:ascii="Arial" w:eastAsia="Times New Roman" w:hAnsi="Arial" w:cs="Arial"/>
          <w:sz w:val="24"/>
          <w:lang w:val="es-ES"/>
        </w:rPr>
      </w:pPr>
    </w:p>
    <w:p w:rsidR="00CD62F1" w:rsidRDefault="00CD62F1" w:rsidP="00F50C10">
      <w:pPr>
        <w:widowControl/>
        <w:spacing w:line="360" w:lineRule="auto"/>
        <w:ind w:firstLine="709"/>
        <w:rPr>
          <w:rFonts w:ascii="Arial" w:eastAsia="Times New Roman" w:hAnsi="Arial" w:cs="Arial"/>
          <w:sz w:val="24"/>
          <w:lang w:val="es-ES"/>
        </w:rPr>
      </w:pPr>
      <w:r>
        <w:rPr>
          <w:rFonts w:ascii="Arial" w:eastAsia="Times New Roman" w:hAnsi="Arial" w:cs="Arial"/>
          <w:sz w:val="24"/>
          <w:lang w:val="es-ES"/>
        </w:rPr>
        <w:t xml:space="preserve">5.2. Como consecuencia de lo anterior </w:t>
      </w:r>
      <w:r w:rsidR="00F50C10">
        <w:rPr>
          <w:rFonts w:ascii="Arial" w:eastAsia="Times New Roman" w:hAnsi="Arial" w:cs="Arial"/>
          <w:sz w:val="24"/>
          <w:lang w:val="es-ES"/>
        </w:rPr>
        <w:t>se</w:t>
      </w:r>
      <w:r w:rsidR="00F50C10" w:rsidRPr="00F50C10">
        <w:rPr>
          <w:rFonts w:ascii="Arial" w:eastAsia="Times New Roman" w:hAnsi="Arial" w:cs="Arial"/>
          <w:sz w:val="24"/>
          <w:lang w:val="es-ES"/>
        </w:rPr>
        <w:t xml:space="preserve"> aprecia</w:t>
      </w:r>
      <w:r>
        <w:rPr>
          <w:rFonts w:ascii="Arial" w:eastAsia="Times New Roman" w:hAnsi="Arial" w:cs="Arial"/>
          <w:sz w:val="24"/>
          <w:lang w:val="es-ES"/>
        </w:rPr>
        <w:t>n modificaciones importantes y múltiples</w:t>
      </w:r>
      <w:r w:rsidR="00F50C10" w:rsidRPr="00F50C10">
        <w:rPr>
          <w:rFonts w:ascii="Arial" w:eastAsia="Times New Roman" w:hAnsi="Arial" w:cs="Arial"/>
          <w:sz w:val="24"/>
          <w:lang w:val="es-ES"/>
        </w:rPr>
        <w:t xml:space="preserve"> en la legislación</w:t>
      </w:r>
      <w:r>
        <w:rPr>
          <w:rFonts w:ascii="Arial" w:eastAsia="Times New Roman" w:hAnsi="Arial" w:cs="Arial"/>
          <w:sz w:val="24"/>
          <w:lang w:val="es-ES"/>
        </w:rPr>
        <w:t xml:space="preserve"> chilena relativa a las niñas, niños y adolescentes, lo que es una expresión de la recepción a nivel nacional de las normas sobre derechos humanos de los niños que emanan de la comunidad internacional, como son las disposiciones de la Convención sobre los derechos del niño.</w:t>
      </w:r>
      <w:r w:rsidR="001C67EA">
        <w:rPr>
          <w:rFonts w:ascii="Arial" w:eastAsia="Times New Roman" w:hAnsi="Arial" w:cs="Arial"/>
          <w:sz w:val="24"/>
          <w:lang w:val="es-ES"/>
        </w:rPr>
        <w:t xml:space="preserve"> Un ejemplo notable de la modificación de la legislación interna sobre la infancia lo constituye la derogación de las diferencias entre hijos legítimos e ilegítimos, y dentro de esta última </w:t>
      </w:r>
      <w:r w:rsidR="001D2002">
        <w:rPr>
          <w:rFonts w:ascii="Arial" w:eastAsia="Times New Roman" w:hAnsi="Arial" w:cs="Arial"/>
          <w:sz w:val="24"/>
          <w:lang w:val="es-ES"/>
        </w:rPr>
        <w:t xml:space="preserve">categoría </w:t>
      </w:r>
      <w:r w:rsidR="001C67EA">
        <w:rPr>
          <w:rFonts w:ascii="Arial" w:eastAsia="Times New Roman" w:hAnsi="Arial" w:cs="Arial"/>
          <w:sz w:val="24"/>
          <w:lang w:val="es-ES"/>
        </w:rPr>
        <w:t>entre hijos naturales y simplemente ilegítimos.</w:t>
      </w:r>
      <w:r w:rsidR="001D2002">
        <w:rPr>
          <w:rFonts w:ascii="Arial" w:eastAsia="Times New Roman" w:hAnsi="Arial" w:cs="Arial"/>
          <w:sz w:val="24"/>
          <w:lang w:val="es-ES"/>
        </w:rPr>
        <w:t xml:space="preserve"> Ahora todos son hijos sin un adjetivo calificativo, que más bien era un adjetivo peyorativo, estigmatizante, en algunos casos.</w:t>
      </w:r>
    </w:p>
    <w:p w:rsidR="001C67EA" w:rsidRDefault="001C67EA" w:rsidP="00F50C10">
      <w:pPr>
        <w:widowControl/>
        <w:spacing w:line="360" w:lineRule="auto"/>
        <w:ind w:firstLine="709"/>
        <w:rPr>
          <w:rFonts w:ascii="Arial" w:eastAsia="Times New Roman" w:hAnsi="Arial" w:cs="Arial"/>
          <w:sz w:val="24"/>
          <w:lang w:val="es-ES"/>
        </w:rPr>
      </w:pPr>
    </w:p>
    <w:p w:rsidR="001C67EA" w:rsidRDefault="00CD62F1" w:rsidP="00F50C10">
      <w:pPr>
        <w:widowControl/>
        <w:spacing w:line="360" w:lineRule="auto"/>
        <w:ind w:firstLine="709"/>
        <w:rPr>
          <w:rFonts w:ascii="Arial" w:eastAsia="Times New Roman" w:hAnsi="Arial" w:cs="Arial"/>
          <w:sz w:val="24"/>
          <w:lang w:val="es-ES"/>
        </w:rPr>
      </w:pPr>
      <w:r>
        <w:rPr>
          <w:rFonts w:ascii="Arial" w:eastAsia="Times New Roman" w:hAnsi="Arial" w:cs="Arial"/>
          <w:sz w:val="24"/>
          <w:lang w:val="es-ES"/>
        </w:rPr>
        <w:t xml:space="preserve">5.3. </w:t>
      </w:r>
      <w:r w:rsidR="001C67EA">
        <w:rPr>
          <w:rFonts w:ascii="Arial" w:eastAsia="Times New Roman" w:hAnsi="Arial" w:cs="Arial"/>
          <w:sz w:val="24"/>
          <w:lang w:val="es-ES"/>
        </w:rPr>
        <w:t xml:space="preserve">En materia judicial la recepción de los derechos del niño ha </w:t>
      </w:r>
      <w:r>
        <w:rPr>
          <w:rFonts w:ascii="Arial" w:eastAsia="Times New Roman" w:hAnsi="Arial" w:cs="Arial"/>
          <w:sz w:val="24"/>
          <w:lang w:val="es-ES"/>
        </w:rPr>
        <w:t>venido a signi</w:t>
      </w:r>
      <w:r w:rsidR="001C67EA">
        <w:rPr>
          <w:rFonts w:ascii="Arial" w:eastAsia="Times New Roman" w:hAnsi="Arial" w:cs="Arial"/>
          <w:sz w:val="24"/>
          <w:lang w:val="es-ES"/>
        </w:rPr>
        <w:t>fi</w:t>
      </w:r>
      <w:r>
        <w:rPr>
          <w:rFonts w:ascii="Arial" w:eastAsia="Times New Roman" w:hAnsi="Arial" w:cs="Arial"/>
          <w:sz w:val="24"/>
          <w:lang w:val="es-ES"/>
        </w:rPr>
        <w:t>car</w:t>
      </w:r>
      <w:r w:rsidR="001C67EA">
        <w:rPr>
          <w:rFonts w:ascii="Arial" w:eastAsia="Times New Roman" w:hAnsi="Arial" w:cs="Arial"/>
          <w:sz w:val="24"/>
          <w:lang w:val="es-ES"/>
        </w:rPr>
        <w:t xml:space="preserve"> una comprensión del niño </w:t>
      </w:r>
      <w:r w:rsidR="00F50C10" w:rsidRPr="00F50C10">
        <w:rPr>
          <w:rFonts w:ascii="Arial" w:eastAsia="Times New Roman" w:hAnsi="Arial" w:cs="Arial"/>
          <w:sz w:val="24"/>
          <w:lang w:val="es-ES"/>
        </w:rPr>
        <w:t>a</w:t>
      </w:r>
      <w:r w:rsidR="001C67EA">
        <w:rPr>
          <w:rFonts w:ascii="Arial" w:eastAsia="Times New Roman" w:hAnsi="Arial" w:cs="Arial"/>
          <w:sz w:val="24"/>
          <w:lang w:val="es-ES"/>
        </w:rPr>
        <w:t xml:space="preserve">l </w:t>
      </w:r>
      <w:r w:rsidR="00F50C10" w:rsidRPr="00F50C10">
        <w:rPr>
          <w:rFonts w:ascii="Arial" w:eastAsia="Times New Roman" w:hAnsi="Arial" w:cs="Arial"/>
          <w:sz w:val="24"/>
          <w:lang w:val="es-ES"/>
        </w:rPr>
        <w:t>tramitar y fallar causas judiciales</w:t>
      </w:r>
      <w:r w:rsidR="001C67EA">
        <w:rPr>
          <w:rFonts w:ascii="Arial" w:eastAsia="Times New Roman" w:hAnsi="Arial" w:cs="Arial"/>
          <w:sz w:val="24"/>
          <w:lang w:val="es-ES"/>
        </w:rPr>
        <w:t xml:space="preserve"> completamente diferente a la que se tenía de él en el siglo XIX y los dos primeros tercios del siglo XX, al considerarlo ahora un sujeto pleno de derechos, dentro de los cuales se considera y respeta su derecho a ser oído, su opinión ahora  importa y se considera al momento de fallar.</w:t>
      </w:r>
    </w:p>
    <w:p w:rsidR="001C67EA" w:rsidRDefault="001C67EA" w:rsidP="00F50C10">
      <w:pPr>
        <w:widowControl/>
        <w:spacing w:line="360" w:lineRule="auto"/>
        <w:ind w:firstLine="709"/>
        <w:rPr>
          <w:rFonts w:ascii="Arial" w:eastAsia="Times New Roman" w:hAnsi="Arial" w:cs="Arial"/>
          <w:sz w:val="24"/>
          <w:lang w:val="es-ES"/>
        </w:rPr>
      </w:pPr>
    </w:p>
    <w:p w:rsidR="001C67EA" w:rsidRDefault="001C67EA" w:rsidP="00F50C10">
      <w:pPr>
        <w:widowControl/>
        <w:spacing w:line="360" w:lineRule="auto"/>
        <w:ind w:firstLine="709"/>
        <w:rPr>
          <w:rFonts w:ascii="Arial" w:eastAsia="Times New Roman" w:hAnsi="Arial" w:cs="Arial"/>
          <w:sz w:val="24"/>
          <w:lang w:val="es-ES"/>
        </w:rPr>
      </w:pPr>
      <w:r>
        <w:rPr>
          <w:rFonts w:ascii="Arial" w:eastAsia="Times New Roman" w:hAnsi="Arial" w:cs="Arial"/>
          <w:sz w:val="24"/>
          <w:lang w:val="es-ES"/>
        </w:rPr>
        <w:t>5.4.</w:t>
      </w:r>
      <w:r w:rsidR="00F50C10" w:rsidRPr="00F50C10">
        <w:rPr>
          <w:rFonts w:ascii="Arial" w:eastAsia="Times New Roman" w:hAnsi="Arial" w:cs="Arial"/>
          <w:sz w:val="24"/>
          <w:lang w:val="es-ES"/>
        </w:rPr>
        <w:t xml:space="preserve"> </w:t>
      </w:r>
      <w:r>
        <w:rPr>
          <w:rFonts w:ascii="Arial" w:eastAsia="Times New Roman" w:hAnsi="Arial" w:cs="Arial"/>
          <w:sz w:val="24"/>
          <w:lang w:val="es-ES"/>
        </w:rPr>
        <w:t xml:space="preserve">Vemos que </w:t>
      </w:r>
      <w:r w:rsidR="00F50C10" w:rsidRPr="00F50C10">
        <w:rPr>
          <w:rFonts w:ascii="Arial" w:eastAsia="Times New Roman" w:hAnsi="Arial" w:cs="Arial"/>
          <w:sz w:val="24"/>
          <w:lang w:val="es-ES"/>
        </w:rPr>
        <w:t>en la elaboración de políticas públicas estatales relativas a la protección de la infancia y de la familia</w:t>
      </w:r>
      <w:r>
        <w:rPr>
          <w:rFonts w:ascii="Arial" w:eastAsia="Times New Roman" w:hAnsi="Arial" w:cs="Arial"/>
          <w:sz w:val="24"/>
          <w:lang w:val="es-ES"/>
        </w:rPr>
        <w:t xml:space="preserve"> se considera el interés superior del niño, y se adoptan teniendo como base la doctrina de la protección integral de la niña, </w:t>
      </w:r>
      <w:proofErr w:type="gramStart"/>
      <w:r>
        <w:rPr>
          <w:rFonts w:ascii="Arial" w:eastAsia="Times New Roman" w:hAnsi="Arial" w:cs="Arial"/>
          <w:sz w:val="24"/>
          <w:lang w:val="es-ES"/>
        </w:rPr>
        <w:t>niño</w:t>
      </w:r>
      <w:proofErr w:type="gramEnd"/>
      <w:r>
        <w:rPr>
          <w:rFonts w:ascii="Arial" w:eastAsia="Times New Roman" w:hAnsi="Arial" w:cs="Arial"/>
          <w:sz w:val="24"/>
          <w:lang w:val="es-ES"/>
        </w:rPr>
        <w:t xml:space="preserve"> y adolescente.</w:t>
      </w:r>
    </w:p>
    <w:p w:rsidR="001C67EA" w:rsidRDefault="001C67EA" w:rsidP="00F50C10">
      <w:pPr>
        <w:widowControl/>
        <w:spacing w:line="360" w:lineRule="auto"/>
        <w:ind w:firstLine="709"/>
        <w:rPr>
          <w:rFonts w:ascii="Arial" w:eastAsia="Times New Roman" w:hAnsi="Arial" w:cs="Arial"/>
          <w:sz w:val="24"/>
          <w:lang w:val="es-ES"/>
        </w:rPr>
      </w:pPr>
    </w:p>
    <w:p w:rsidR="00F50C10" w:rsidRDefault="001D2002" w:rsidP="00F50C10">
      <w:pPr>
        <w:widowControl/>
        <w:spacing w:line="360" w:lineRule="auto"/>
        <w:ind w:firstLine="709"/>
        <w:rPr>
          <w:rFonts w:ascii="Arial" w:eastAsia="Times New Roman" w:hAnsi="Arial" w:cs="Arial"/>
          <w:sz w:val="24"/>
          <w:lang w:val="es-ES"/>
        </w:rPr>
      </w:pPr>
      <w:r>
        <w:rPr>
          <w:rFonts w:ascii="Arial" w:eastAsia="Times New Roman" w:hAnsi="Arial" w:cs="Arial"/>
          <w:sz w:val="24"/>
          <w:lang w:val="es-ES"/>
        </w:rPr>
        <w:t>5.5. Ha habido un</w:t>
      </w:r>
      <w:r w:rsidR="00F50C10" w:rsidRPr="00F50C10">
        <w:rPr>
          <w:rFonts w:ascii="Arial" w:eastAsia="Times New Roman" w:hAnsi="Arial" w:cs="Arial"/>
          <w:sz w:val="24"/>
          <w:lang w:val="es-ES"/>
        </w:rPr>
        <w:t xml:space="preserve"> cambio de paradigmas culturales sobre cómo concebimos a los niños, de pensarlos como objetos del derecho (casi una cosa), luego como sujeto de protección (doctrina del menor en situación irregular) a concebirlos como sujetos plenos de derechos, como titulares activos de derechos humanos, </w:t>
      </w:r>
      <w:r>
        <w:rPr>
          <w:rFonts w:ascii="Arial" w:eastAsia="Times New Roman" w:hAnsi="Arial" w:cs="Arial"/>
          <w:sz w:val="24"/>
          <w:lang w:val="es-ES"/>
        </w:rPr>
        <w:t xml:space="preserve">en esta última postura doctrinal la </w:t>
      </w:r>
      <w:r w:rsidR="00F50C10" w:rsidRPr="00F50C10">
        <w:rPr>
          <w:rFonts w:ascii="Arial" w:eastAsia="Times New Roman" w:hAnsi="Arial" w:cs="Arial"/>
          <w:sz w:val="24"/>
          <w:lang w:val="es-ES"/>
        </w:rPr>
        <w:t>opinión</w:t>
      </w:r>
      <w:r>
        <w:rPr>
          <w:rFonts w:ascii="Arial" w:eastAsia="Times New Roman" w:hAnsi="Arial" w:cs="Arial"/>
          <w:sz w:val="24"/>
          <w:lang w:val="es-ES"/>
        </w:rPr>
        <w:t xml:space="preserve"> del niño</w:t>
      </w:r>
      <w:r w:rsidR="00F50C10" w:rsidRPr="00F50C10">
        <w:rPr>
          <w:rFonts w:ascii="Arial" w:eastAsia="Times New Roman" w:hAnsi="Arial" w:cs="Arial"/>
          <w:sz w:val="24"/>
          <w:lang w:val="es-ES"/>
        </w:rPr>
        <w:t xml:space="preserve"> cuenta cada vez más</w:t>
      </w:r>
      <w:r>
        <w:rPr>
          <w:rFonts w:ascii="Arial" w:eastAsia="Times New Roman" w:hAnsi="Arial" w:cs="Arial"/>
          <w:sz w:val="24"/>
          <w:lang w:val="es-ES"/>
        </w:rPr>
        <w:t>,</w:t>
      </w:r>
      <w:r w:rsidR="00F50C10" w:rsidRPr="00F50C10">
        <w:rPr>
          <w:rFonts w:ascii="Arial" w:eastAsia="Times New Roman" w:hAnsi="Arial" w:cs="Arial"/>
          <w:sz w:val="24"/>
          <w:lang w:val="es-ES"/>
        </w:rPr>
        <w:t xml:space="preserve"> según el grado de autonomía progresiva que van adquiriendo</w:t>
      </w:r>
      <w:r>
        <w:rPr>
          <w:rFonts w:ascii="Arial" w:eastAsia="Times New Roman" w:hAnsi="Arial" w:cs="Arial"/>
          <w:sz w:val="24"/>
          <w:lang w:val="es-ES"/>
        </w:rPr>
        <w:t xml:space="preserve"> con el desarrollo</w:t>
      </w:r>
      <w:r w:rsidR="00F50C10" w:rsidRPr="00F50C10">
        <w:rPr>
          <w:rFonts w:ascii="Arial" w:eastAsia="Times New Roman" w:hAnsi="Arial" w:cs="Arial"/>
          <w:sz w:val="24"/>
          <w:lang w:val="es-ES"/>
        </w:rPr>
        <w:t xml:space="preserve"> (doctrina de la protección integral del niño).</w:t>
      </w:r>
    </w:p>
    <w:p w:rsidR="001D2002" w:rsidRDefault="001D2002" w:rsidP="00F50C10">
      <w:pPr>
        <w:widowControl/>
        <w:spacing w:line="360" w:lineRule="auto"/>
        <w:ind w:firstLine="709"/>
        <w:rPr>
          <w:rFonts w:ascii="Arial" w:eastAsia="Times New Roman" w:hAnsi="Arial" w:cs="Arial"/>
          <w:sz w:val="24"/>
          <w:lang w:val="es-ES"/>
        </w:rPr>
      </w:pPr>
    </w:p>
    <w:p w:rsidR="00F50C10" w:rsidRPr="00F50C10" w:rsidRDefault="00F50C10" w:rsidP="00F50C10">
      <w:pPr>
        <w:widowControl/>
        <w:spacing w:line="360" w:lineRule="auto"/>
        <w:ind w:firstLine="709"/>
        <w:rPr>
          <w:rFonts w:ascii="Arial" w:eastAsia="Times New Roman" w:hAnsi="Arial" w:cs="Arial"/>
          <w:sz w:val="24"/>
          <w:lang w:val="es-ES"/>
        </w:rPr>
      </w:pPr>
      <w:r>
        <w:rPr>
          <w:rFonts w:ascii="Arial" w:eastAsia="Times New Roman" w:hAnsi="Arial" w:cs="Arial"/>
          <w:sz w:val="24"/>
          <w:lang w:val="es-ES"/>
        </w:rPr>
        <w:t>5.</w:t>
      </w:r>
      <w:r w:rsidR="001D2002">
        <w:rPr>
          <w:rFonts w:ascii="Arial" w:eastAsia="Times New Roman" w:hAnsi="Arial" w:cs="Arial"/>
          <w:sz w:val="24"/>
          <w:lang w:val="es-ES"/>
        </w:rPr>
        <w:t>6</w:t>
      </w:r>
      <w:r>
        <w:rPr>
          <w:rFonts w:ascii="Arial" w:eastAsia="Times New Roman" w:hAnsi="Arial" w:cs="Arial"/>
          <w:sz w:val="24"/>
          <w:lang w:val="es-ES"/>
        </w:rPr>
        <w:t xml:space="preserve">. </w:t>
      </w:r>
      <w:r w:rsidR="001D2002">
        <w:rPr>
          <w:rFonts w:ascii="Arial" w:eastAsia="Times New Roman" w:hAnsi="Arial" w:cs="Arial"/>
          <w:sz w:val="24"/>
          <w:lang w:val="es-ES"/>
        </w:rPr>
        <w:t>Finalmente cabe señalar que l</w:t>
      </w:r>
      <w:r>
        <w:rPr>
          <w:rFonts w:ascii="Arial" w:eastAsia="Times New Roman" w:hAnsi="Arial" w:cs="Arial"/>
          <w:sz w:val="24"/>
          <w:lang w:val="es-ES"/>
        </w:rPr>
        <w:t xml:space="preserve">os derechos humanos de los niños constituyen un área dentro </w:t>
      </w:r>
      <w:r w:rsidR="00CD62F1">
        <w:rPr>
          <w:rFonts w:ascii="Arial" w:eastAsia="Times New Roman" w:hAnsi="Arial" w:cs="Arial"/>
          <w:sz w:val="24"/>
          <w:lang w:val="es-ES"/>
        </w:rPr>
        <w:t>de</w:t>
      </w:r>
      <w:r w:rsidR="001D2002">
        <w:rPr>
          <w:rFonts w:ascii="Arial" w:eastAsia="Times New Roman" w:hAnsi="Arial" w:cs="Arial"/>
          <w:sz w:val="24"/>
          <w:lang w:val="es-ES"/>
        </w:rPr>
        <w:t xml:space="preserve"> la rama de</w:t>
      </w:r>
      <w:r w:rsidR="00CD62F1">
        <w:rPr>
          <w:rFonts w:ascii="Arial" w:eastAsia="Times New Roman" w:hAnsi="Arial" w:cs="Arial"/>
          <w:sz w:val="24"/>
          <w:lang w:val="es-ES"/>
        </w:rPr>
        <w:t xml:space="preserve"> los derechos humanos</w:t>
      </w:r>
      <w:r w:rsidR="001D2002">
        <w:rPr>
          <w:rFonts w:ascii="Arial" w:eastAsia="Times New Roman" w:hAnsi="Arial" w:cs="Arial"/>
          <w:sz w:val="24"/>
          <w:lang w:val="es-ES"/>
        </w:rPr>
        <w:t xml:space="preserve"> en general, que se encuentra </w:t>
      </w:r>
      <w:r>
        <w:rPr>
          <w:rFonts w:ascii="Arial" w:eastAsia="Times New Roman" w:hAnsi="Arial" w:cs="Arial"/>
          <w:sz w:val="24"/>
          <w:lang w:val="es-ES"/>
        </w:rPr>
        <w:t>en</w:t>
      </w:r>
      <w:r w:rsidR="001D2002">
        <w:rPr>
          <w:rFonts w:ascii="Arial" w:eastAsia="Times New Roman" w:hAnsi="Arial" w:cs="Arial"/>
          <w:sz w:val="24"/>
          <w:lang w:val="es-ES"/>
        </w:rPr>
        <w:t xml:space="preserve"> franca</w:t>
      </w:r>
      <w:r>
        <w:rPr>
          <w:rFonts w:ascii="Arial" w:eastAsia="Times New Roman" w:hAnsi="Arial" w:cs="Arial"/>
          <w:sz w:val="24"/>
          <w:lang w:val="es-ES"/>
        </w:rPr>
        <w:t xml:space="preserve"> evolución.</w:t>
      </w:r>
      <w:r w:rsidR="001D2002">
        <w:rPr>
          <w:rFonts w:ascii="Arial" w:eastAsia="Times New Roman" w:hAnsi="Arial" w:cs="Arial"/>
          <w:sz w:val="24"/>
          <w:lang w:val="es-ES"/>
        </w:rPr>
        <w:t xml:space="preserve"> Precisando que los derechos humanos de los niños no son excluyentes de los derechos humanos generales sino que son complementarios, los niños por su condición de particular vulnerabilidad tienen una protección redoblada en materia de derechos humanos, son dos capas que se superponen, se integran, interactúan.</w:t>
      </w:r>
    </w:p>
    <w:p w:rsidR="00F50C10" w:rsidRPr="00F50C10" w:rsidRDefault="00F50C10" w:rsidP="00F50C10">
      <w:pPr>
        <w:spacing w:line="360" w:lineRule="auto"/>
        <w:rPr>
          <w:rFonts w:ascii="Arial" w:hAnsi="Arial" w:cs="Arial"/>
          <w:sz w:val="24"/>
        </w:rPr>
      </w:pPr>
    </w:p>
    <w:sectPr w:rsidR="00F50C10" w:rsidRPr="00F50C10" w:rsidSect="00621C6B">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46E" w:rsidRDefault="0046746E" w:rsidP="00621C6B">
      <w:r>
        <w:separator/>
      </w:r>
    </w:p>
  </w:endnote>
  <w:endnote w:type="continuationSeparator" w:id="0">
    <w:p w:rsidR="0046746E" w:rsidRDefault="0046746E" w:rsidP="00621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Á">
    <w:altName w:val="Times New Roman"/>
    <w:charset w:val="00"/>
    <w:family w:val="roman"/>
    <w:pitch w:val="variable"/>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46E" w:rsidRDefault="0046746E" w:rsidP="00621C6B">
      <w:r>
        <w:separator/>
      </w:r>
    </w:p>
  </w:footnote>
  <w:footnote w:type="continuationSeparator" w:id="0">
    <w:p w:rsidR="0046746E" w:rsidRDefault="0046746E" w:rsidP="00621C6B">
      <w:r>
        <w:continuationSeparator/>
      </w:r>
    </w:p>
  </w:footnote>
  <w:footnote w:id="1">
    <w:p w:rsidR="00405DF3" w:rsidRDefault="00405DF3" w:rsidP="00342860">
      <w:pPr>
        <w:pStyle w:val="Textonotapie"/>
        <w:rPr>
          <w:rFonts w:ascii="Times New Roman" w:eastAsia="Times New Roman" w:hAnsi="Times New Roman"/>
          <w:lang w:val="es-ES"/>
        </w:rPr>
      </w:pPr>
      <w:r>
        <w:rPr>
          <w:rFonts w:ascii="Times New Roman" w:eastAsia="Times New Roman" w:hAnsi="Times New Roman"/>
          <w:lang w:val="es-ES"/>
        </w:rPr>
        <w:t>*Universidad de Valparaíso</w:t>
      </w:r>
    </w:p>
    <w:p w:rsidR="00405DF3" w:rsidRDefault="00405DF3" w:rsidP="00621C6B">
      <w:pPr>
        <w:pStyle w:val="Textonotapie"/>
        <w:rPr>
          <w:rFonts w:ascii="Times New Roman" w:eastAsia="Times New Roman" w:hAnsi="Times New Roman"/>
          <w:lang w:val="es-ES"/>
        </w:rPr>
      </w:pPr>
      <w:r>
        <w:rPr>
          <w:rStyle w:val="Smbolodenotaalpie"/>
          <w:rFonts w:ascii="Times New Roman" w:hAnsi="Times New Roman"/>
        </w:rPr>
        <w:footnoteRef/>
      </w:r>
      <w:r>
        <w:rPr>
          <w:rFonts w:ascii="Times New Roman" w:eastAsia="Times New Roman" w:hAnsi="Times New Roman"/>
          <w:lang w:val="es-ES"/>
        </w:rPr>
        <w:t xml:space="preserve">  Aguilar, op. cit., cfr. p. 225.</w:t>
      </w:r>
    </w:p>
  </w:footnote>
  <w:footnote w:id="2">
    <w:p w:rsidR="00405DF3" w:rsidRPr="003A67F3" w:rsidRDefault="00405DF3" w:rsidP="00621C6B">
      <w:pPr>
        <w:pStyle w:val="Textonotapie"/>
        <w:rPr>
          <w:rFonts w:ascii="Times New Roman" w:hAnsi="Times New Roman"/>
          <w:lang w:val="es-CL"/>
        </w:rPr>
      </w:pPr>
      <w:r>
        <w:rPr>
          <w:rStyle w:val="Refdenotaalpie"/>
        </w:rPr>
        <w:footnoteRef/>
      </w:r>
      <w:r w:rsidRPr="00323759">
        <w:rPr>
          <w:lang w:val="es-CL"/>
        </w:rPr>
        <w:t xml:space="preserve"> </w:t>
      </w:r>
      <w:r w:rsidRPr="00323759">
        <w:rPr>
          <w:lang w:val="es-CL"/>
        </w:rPr>
        <w:t xml:space="preserve">Véanse, </w:t>
      </w:r>
      <w:r w:rsidRPr="00323759">
        <w:rPr>
          <w:rFonts w:ascii="Times New Roman" w:hAnsi="Times New Roman"/>
          <w:lang w:val="es-CL"/>
        </w:rPr>
        <w:t xml:space="preserve">Oddone, Nahuel y Granato, Leonardo, “Derecho internacional humanitario, derecho internacional de los derechos humanos y derecho de los refugiados:la lógica de su existencia”, 1998. Disponible en: www.academia.edu/1282114/Derecho_internacional_humanitario. Consultada: el 1 de agosto de 2013; Vinuesa, Raúl, “Derechos humanos y derecho Internacional humanitario, diferencias y complementariedad”, 1998. Disponible en: </w:t>
      </w:r>
      <w:r w:rsidR="0046746E">
        <w:fldChar w:fldCharType="begin"/>
      </w:r>
      <w:r w:rsidR="0046746E" w:rsidRPr="00323759">
        <w:rPr>
          <w:lang w:val="es-CL"/>
        </w:rPr>
        <w:instrText xml:space="preserve"> HYPERLINK "http://www.icrc.org/spa/resources/documents/misc/5tdlj8htm" </w:instrText>
      </w:r>
      <w:r w:rsidR="0046746E">
        <w:fldChar w:fldCharType="separate"/>
      </w:r>
      <w:r w:rsidRPr="00323759">
        <w:rPr>
          <w:rStyle w:val="Hipervnculo"/>
          <w:rFonts w:ascii="Times New Roman" w:hAnsi="Times New Roman"/>
          <w:lang w:val="es-CL"/>
        </w:rPr>
        <w:t>www.icrc.org/spa/resources/documents/misc/5tdlj8htm</w:t>
      </w:r>
      <w:r w:rsidR="0046746E">
        <w:rPr>
          <w:rStyle w:val="Hipervnculo"/>
          <w:rFonts w:ascii="Times New Roman" w:hAnsi="Times New Roman"/>
        </w:rPr>
        <w:fldChar w:fldCharType="end"/>
      </w:r>
      <w:r w:rsidRPr="00323759">
        <w:rPr>
          <w:rFonts w:ascii="Times New Roman" w:hAnsi="Times New Roman"/>
          <w:lang w:val="es-CL"/>
        </w:rPr>
        <w:t xml:space="preserve">. Consultada: el 1 de agosto de 2013; Salmón, Elizabeth, </w:t>
      </w:r>
      <w:r w:rsidRPr="00323759">
        <w:rPr>
          <w:rFonts w:ascii="Times New Roman" w:hAnsi="Times New Roman"/>
          <w:i/>
          <w:lang w:val="es-CL"/>
        </w:rPr>
        <w:t xml:space="preserve">Introducción al derecho internacional humanitario, </w:t>
      </w:r>
      <w:r w:rsidRPr="00323759">
        <w:rPr>
          <w:rFonts w:ascii="Times New Roman" w:hAnsi="Times New Roman"/>
          <w:lang w:val="es-CL"/>
        </w:rPr>
        <w:t xml:space="preserve">Lima, 2004, pp. 70-75. </w:t>
      </w:r>
      <w:r>
        <w:rPr>
          <w:rFonts w:ascii="Times New Roman" w:hAnsi="Times New Roman"/>
        </w:rPr>
        <w:t>Disponible en:www.corteidh.org.cr/tablas/r25212.pdf. Consultada: el 2 de agosto de 2013.</w:t>
      </w:r>
    </w:p>
  </w:footnote>
  <w:footnote w:id="3">
    <w:p w:rsidR="00405DF3" w:rsidRPr="00375D82" w:rsidRDefault="00405DF3" w:rsidP="00621C6B">
      <w:pPr>
        <w:pStyle w:val="Textonotapie"/>
        <w:rPr>
          <w:rFonts w:ascii="Times New Roman" w:hAnsi="Times New Roman"/>
          <w:lang w:val="es-CL"/>
        </w:rPr>
      </w:pPr>
      <w:r>
        <w:rPr>
          <w:rStyle w:val="Refdenotaalpie"/>
        </w:rPr>
        <w:footnoteRef/>
      </w:r>
      <w:r>
        <w:t xml:space="preserve"> Véanse:</w:t>
      </w:r>
      <w:r>
        <w:rPr>
          <w:rFonts w:ascii="Times New Roman" w:hAnsi="Times New Roman"/>
        </w:rPr>
        <w:t xml:space="preserve">Beloff, Mary, “Fortalezas y debilidades del litigio estratégico para el fortalecimiento de los estándares internacionales y regionales de protección a la niñez en América Latina”, en </w:t>
      </w:r>
      <w:r>
        <w:rPr>
          <w:rFonts w:ascii="Times New Roman" w:hAnsi="Times New Roman"/>
          <w:i/>
        </w:rPr>
        <w:t xml:space="preserve">Justicia y Derechos del Niño, </w:t>
      </w:r>
      <w:r>
        <w:rPr>
          <w:rFonts w:ascii="Times New Roman" w:hAnsi="Times New Roman"/>
        </w:rPr>
        <w:t xml:space="preserve">N° 11, Unicef,  Santiago de Chile, 2009, pp.55-80; Couso, Jaime, “La política criminal para adolescents y la ley 20.084”, en </w:t>
      </w:r>
      <w:r>
        <w:rPr>
          <w:rFonts w:ascii="Times New Roman" w:hAnsi="Times New Roman"/>
          <w:i/>
        </w:rPr>
        <w:t xml:space="preserve">Justicia y Derechos del Niño, </w:t>
      </w:r>
      <w:r>
        <w:rPr>
          <w:rFonts w:ascii="Times New Roman" w:hAnsi="Times New Roman"/>
        </w:rPr>
        <w:t>N° 11, Unicef,  Santiago de Chile, 2009, pp. 213-245; Valencia, Jorge, “Evolución de la normative sobre los derechos del niño en la legislación peruana”,</w:t>
      </w:r>
      <w:r w:rsidRPr="00C062AD">
        <w:rPr>
          <w:rFonts w:ascii="Times New Roman" w:hAnsi="Times New Roman"/>
        </w:rPr>
        <w:t xml:space="preserve"> </w:t>
      </w:r>
      <w:r>
        <w:rPr>
          <w:rFonts w:ascii="Times New Roman" w:hAnsi="Times New Roman"/>
        </w:rPr>
        <w:t xml:space="preserve">en </w:t>
      </w:r>
      <w:r>
        <w:rPr>
          <w:rFonts w:ascii="Times New Roman" w:hAnsi="Times New Roman"/>
          <w:i/>
        </w:rPr>
        <w:t xml:space="preserve">Justicia y Derechos del Niño, </w:t>
      </w:r>
      <w:r>
        <w:rPr>
          <w:rFonts w:ascii="Times New Roman" w:hAnsi="Times New Roman"/>
        </w:rPr>
        <w:t>N° 11, Unicef,  Santiago de Chile, 2009, pp. 145-164.</w:t>
      </w:r>
    </w:p>
  </w:footnote>
  <w:footnote w:id="4">
    <w:p w:rsidR="00405DF3" w:rsidRDefault="00405DF3" w:rsidP="00621C6B">
      <w:pPr>
        <w:shd w:val="clear" w:color="auto" w:fill="FFFFFF"/>
        <w:rPr>
          <w:rFonts w:ascii="Times New Roman" w:hAnsi="Times New Roman"/>
          <w:szCs w:val="20"/>
          <w:lang w:val="es-ES"/>
        </w:rPr>
      </w:pPr>
      <w:r>
        <w:rPr>
          <w:rStyle w:val="Smbolodenotaalpie"/>
          <w:rFonts w:ascii="Times New Roman" w:hAnsi="Times New Roman"/>
        </w:rPr>
        <w:footnoteRef/>
      </w:r>
      <w:r>
        <w:rPr>
          <w:rFonts w:ascii="Times New Roman" w:hAnsi="Times New Roman"/>
          <w:lang w:val="es-ES"/>
        </w:rPr>
        <w:t xml:space="preserve"> Véanse: Nogueira</w:t>
      </w:r>
      <w:r>
        <w:rPr>
          <w:rFonts w:ascii="Times New Roman" w:eastAsia="Times New Roman" w:hAnsi="Times New Roman"/>
          <w:lang w:val="es-ES"/>
        </w:rPr>
        <w:t>, op. cit., cfr. pp. 340-344; Nash</w:t>
      </w:r>
      <w:r>
        <w:rPr>
          <w:rFonts w:ascii="Times New Roman" w:eastAsia="Times New Roman" w:hAnsi="Times New Roman"/>
          <w:szCs w:val="20"/>
          <w:lang w:val="es-ES"/>
        </w:rPr>
        <w:t xml:space="preserve">, op. cit., cfr., pp. 14-15; Medina Q., op. cit., cfr. pp. 6-11; Cassese, op. cit., cfr. pp. 11-26; </w:t>
      </w:r>
      <w:r>
        <w:rPr>
          <w:rFonts w:ascii="Times New Roman" w:hAnsi="Times New Roman"/>
          <w:szCs w:val="20"/>
          <w:lang w:val="es-ES"/>
        </w:rPr>
        <w:t>Schembri, op. cit., cfr. p.1-3.</w:t>
      </w:r>
    </w:p>
  </w:footnote>
  <w:footnote w:id="5">
    <w:p w:rsidR="00405DF3" w:rsidRDefault="00405DF3" w:rsidP="00621C6B">
      <w:pPr>
        <w:pStyle w:val="Textonotapie"/>
        <w:rPr>
          <w:rFonts w:ascii="Times New Roman" w:hAnsi="Times New Roman"/>
          <w:lang w:val="es-CL"/>
        </w:rPr>
      </w:pPr>
      <w:r>
        <w:rPr>
          <w:rStyle w:val="Smbolodenotaalpie"/>
          <w:rFonts w:ascii="Times New Roman" w:hAnsi="Times New Roman"/>
        </w:rPr>
        <w:footnoteRef/>
      </w:r>
      <w:r>
        <w:rPr>
          <w:rFonts w:ascii="Times New Roman" w:hAnsi="Times New Roman"/>
          <w:lang w:val="es-ES"/>
        </w:rPr>
        <w:t xml:space="preserve">  Cfr.:</w:t>
      </w:r>
      <w:r>
        <w:rPr>
          <w:lang w:val="es-ES"/>
        </w:rPr>
        <w:t xml:space="preserve"> </w:t>
      </w:r>
      <w:hyperlink r:id="rId1" w:history="1">
        <w:r w:rsidRPr="00D62A38">
          <w:rPr>
            <w:rStyle w:val="Hipervnculo"/>
            <w:rFonts w:ascii="Times New Roman" w:hAnsi="Times New Roman"/>
            <w:lang w:val="es-CL"/>
          </w:rPr>
          <w:t>www.unicef.org/spanish/crc/index_framwork.html</w:t>
        </w:r>
      </w:hyperlink>
      <w:r>
        <w:rPr>
          <w:rFonts w:ascii="Times New Roman" w:hAnsi="Times New Roman"/>
          <w:lang w:val="es-CL"/>
        </w:rPr>
        <w:t>. Consultada: el 26 de julio de 2013.</w:t>
      </w:r>
    </w:p>
  </w:footnote>
  <w:footnote w:id="6">
    <w:p w:rsidR="00405DF3" w:rsidRDefault="00405DF3" w:rsidP="00621C6B">
      <w:pPr>
        <w:pStyle w:val="Textonotapie"/>
        <w:rPr>
          <w:lang w:val="es-ES"/>
        </w:rPr>
      </w:pPr>
      <w:r>
        <w:rPr>
          <w:rStyle w:val="Smbolodenotaalpie"/>
          <w:rFonts w:ascii="Times New Roman" w:hAnsi="Times New Roman"/>
        </w:rPr>
        <w:footnoteRef/>
      </w:r>
      <w:r>
        <w:rPr>
          <w:rFonts w:ascii="Times New Roman" w:hAnsi="Times New Roman"/>
          <w:lang w:val="es-CL"/>
        </w:rPr>
        <w:t xml:space="preserve">  Cfr.:  </w:t>
      </w:r>
      <w:hyperlink r:id="rId2" w:history="1">
        <w:r w:rsidRPr="00D62A38">
          <w:rPr>
            <w:rStyle w:val="Hipervnculo"/>
            <w:rFonts w:ascii="Times New Roman" w:hAnsi="Times New Roman"/>
            <w:lang w:val="es-CL"/>
          </w:rPr>
          <w:t>www.humanium.org/es/ginebra-1924</w:t>
        </w:r>
      </w:hyperlink>
      <w:r>
        <w:rPr>
          <w:rFonts w:ascii="Times New Roman" w:hAnsi="Times New Roman"/>
          <w:lang w:val="es-CL"/>
        </w:rPr>
        <w:t>/. Consultada: el 21 de julio de 2013.</w:t>
      </w:r>
      <w:r>
        <w:rPr>
          <w:lang w:val="es-ES"/>
        </w:rPr>
        <w:t xml:space="preserve"> </w:t>
      </w:r>
    </w:p>
  </w:footnote>
  <w:footnote w:id="7">
    <w:p w:rsidR="00405DF3" w:rsidRDefault="00405DF3" w:rsidP="00621C6B">
      <w:pPr>
        <w:pStyle w:val="Textonotapie"/>
        <w:rPr>
          <w:rFonts w:ascii="Times New Roman" w:hAnsi="Times New Roman"/>
          <w:lang w:val="es-CL"/>
        </w:rPr>
      </w:pPr>
      <w:r>
        <w:rPr>
          <w:rStyle w:val="Smbolodenotaalpie"/>
          <w:rFonts w:ascii="Times New Roman" w:hAnsi="Times New Roman"/>
        </w:rPr>
        <w:footnoteRef/>
      </w:r>
      <w:r>
        <w:rPr>
          <w:rFonts w:ascii="Times New Roman" w:hAnsi="Times New Roman"/>
          <w:lang w:val="es-ES"/>
        </w:rPr>
        <w:t xml:space="preserve"> Ibídem</w:t>
      </w:r>
      <w:r>
        <w:rPr>
          <w:rFonts w:ascii="Times New Roman" w:hAnsi="Times New Roman"/>
          <w:lang w:val="es-CL"/>
        </w:rPr>
        <w:t>.</w:t>
      </w:r>
    </w:p>
  </w:footnote>
  <w:footnote w:id="8">
    <w:p w:rsidR="00405DF3" w:rsidRDefault="00405DF3" w:rsidP="00621C6B">
      <w:pPr>
        <w:pStyle w:val="Textonotapie"/>
        <w:rPr>
          <w:rFonts w:ascii="Times New Roman" w:hAnsi="Times New Roman"/>
          <w:lang w:val="es-CL"/>
        </w:rPr>
      </w:pPr>
      <w:r>
        <w:rPr>
          <w:rStyle w:val="Smbolodenotaalpie"/>
          <w:rFonts w:ascii="Times New Roman" w:hAnsi="Times New Roman"/>
        </w:rPr>
        <w:footnoteRef/>
      </w:r>
      <w:r>
        <w:rPr>
          <w:rFonts w:ascii="Times New Roman" w:hAnsi="Times New Roman"/>
          <w:lang w:val="es-CL"/>
        </w:rPr>
        <w:t xml:space="preserve"> Don Hernán Santa Cruz, chileno y miembro de la Subcomisión de redacción, de la Declaración Universal de Derechos Humanos, escribió: </w:t>
      </w:r>
      <w:r>
        <w:rPr>
          <w:rFonts w:ascii="Times New Roman" w:hAnsi="Times New Roman"/>
          <w:shd w:val="clear" w:color="auto" w:fill="FFFFFF"/>
          <w:lang w:val="es-ES"/>
        </w:rPr>
        <w:t>“Percibí con claridad que estaba participando en un evento histórico verdaderamente significativo, donde se había alcanzado un consenso con respecto al valor supremo de la persona humana, un valor que no se originó en la decisión de un poder temporal, sino en el hecho mismo de existir – lo que dio origen al derecho inalienable de vivir sin privaciones ni opresión, y a desarrollar completamente la propia personalidad. En el Gran Salón... había una atmósfera de solidaridad y hermandad genuinas entre hombres y mujeres de todas las latitudes, la cual no he vuelto a ver en ningún escenario internacional”. Cfr.: www.un.org/es/documents/</w:t>
      </w:r>
      <w:r>
        <w:rPr>
          <w:rFonts w:ascii="Times New Roman" w:hAnsi="Times New Roman"/>
          <w:lang w:val="es-CL"/>
        </w:rPr>
        <w:t xml:space="preserve"> udhr/history.shtml. Consultada: 27 de julio de 2013.</w:t>
      </w:r>
    </w:p>
  </w:footnote>
  <w:footnote w:id="9">
    <w:p w:rsidR="00405DF3" w:rsidRDefault="00405DF3" w:rsidP="00621C6B">
      <w:pPr>
        <w:pStyle w:val="Textonotapie"/>
        <w:rPr>
          <w:rFonts w:ascii="Times New Roman" w:hAnsi="Times New Roman"/>
          <w:lang w:val="es-CL"/>
        </w:rPr>
      </w:pPr>
      <w:r>
        <w:rPr>
          <w:rStyle w:val="Smbolodenotaalpie"/>
          <w:rFonts w:ascii="Times New Roman" w:hAnsi="Times New Roman"/>
        </w:rPr>
        <w:footnoteRef/>
      </w:r>
      <w:r w:rsidRPr="00DF30C3">
        <w:rPr>
          <w:rFonts w:ascii="Times New Roman" w:hAnsi="Times New Roman"/>
          <w:lang w:val="es-CL"/>
        </w:rPr>
        <w:t>C</w:t>
      </w:r>
      <w:r>
        <w:rPr>
          <w:rFonts w:ascii="Times New Roman" w:hAnsi="Times New Roman"/>
          <w:lang w:val="es-CL"/>
        </w:rPr>
        <w:t>fr.:</w:t>
      </w:r>
      <w:hyperlink r:id="rId3" w:history="1">
        <w:r w:rsidRPr="00D62A38">
          <w:rPr>
            <w:rStyle w:val="Hipervnculo"/>
            <w:rFonts w:ascii="Times New Roman" w:hAnsi="Times New Roman"/>
            <w:lang w:val="es-CL"/>
          </w:rPr>
          <w:t>www.humanium.org/es/declaracion-1959/</w:t>
        </w:r>
      </w:hyperlink>
      <w:r>
        <w:rPr>
          <w:rFonts w:ascii="Times New Roman" w:hAnsi="Times New Roman"/>
          <w:lang w:val="es-CL"/>
        </w:rPr>
        <w:t xml:space="preserve"> y www.un.org/es/comun/docs/?symbol=A/RES/1386.  Consultadas: el 21 de julio de 2013.</w:t>
      </w:r>
    </w:p>
  </w:footnote>
  <w:footnote w:id="10">
    <w:p w:rsidR="00405DF3" w:rsidRDefault="00405DF3" w:rsidP="00621C6B">
      <w:pPr>
        <w:pStyle w:val="Textonotapie"/>
        <w:rPr>
          <w:rFonts w:ascii="Times New Roman" w:hAnsi="Times New Roman"/>
          <w:lang w:val="es-CL"/>
        </w:rPr>
      </w:pPr>
      <w:r>
        <w:rPr>
          <w:rStyle w:val="Smbolodenotaalpie"/>
          <w:rFonts w:ascii="Times New Roman" w:hAnsi="Times New Roman"/>
        </w:rPr>
        <w:footnoteRef/>
      </w:r>
      <w:r>
        <w:rPr>
          <w:rFonts w:ascii="Times New Roman" w:hAnsi="Times New Roman"/>
          <w:lang w:val="es-CL"/>
        </w:rPr>
        <w:t xml:space="preserve"> Cfr., Ibídem.</w:t>
      </w:r>
    </w:p>
  </w:footnote>
  <w:footnote w:id="11">
    <w:p w:rsidR="00405DF3" w:rsidRDefault="00405DF3" w:rsidP="00621C6B">
      <w:pPr>
        <w:rPr>
          <w:rFonts w:ascii="Times New Roman" w:hAnsi="Times New Roman"/>
          <w:szCs w:val="20"/>
          <w:lang w:val="es-ES"/>
        </w:rPr>
      </w:pPr>
      <w:r>
        <w:rPr>
          <w:rStyle w:val="Smbolodenotaalpie"/>
          <w:rFonts w:ascii="Times New Roman" w:hAnsi="Times New Roman"/>
        </w:rPr>
        <w:footnoteRef/>
      </w:r>
      <w:r>
        <w:rPr>
          <w:rFonts w:ascii="Times New Roman" w:hAnsi="Times New Roman"/>
          <w:szCs w:val="20"/>
          <w:lang w:val="es-ES"/>
        </w:rPr>
        <w:t xml:space="preserve"> Chile suscribió la Convención sobre los Derechos del Niño, la ratificó y posteriormente la publicó en el Diario Oficial como ley de la República, mediante Decreto del Ministerio de Relaciones Exteriores N° 830, el 27 de Septiembre de 1990, comenzando a regir desde esa fecha como derecho interno, con la obligación del Estado de adaptar toda la normativa jurídica y políticas públicas vigentes, relacionadas con ella, a su contenido. Cfr. </w:t>
      </w:r>
      <w:hyperlink r:id="rId4" w:history="1">
        <w:r w:rsidRPr="00D62A38">
          <w:rPr>
            <w:rStyle w:val="Hipervnculo"/>
            <w:rFonts w:ascii="Times New Roman" w:hAnsi="Times New Roman"/>
            <w:lang w:val="es-CL"/>
          </w:rPr>
          <w:t>http://www2.ohchr.org/spanish/law/crc.htm</w:t>
        </w:r>
      </w:hyperlink>
      <w:r>
        <w:rPr>
          <w:rFonts w:ascii="Times New Roman" w:hAnsi="Times New Roman"/>
          <w:szCs w:val="20"/>
          <w:lang w:val="es-ES"/>
        </w:rPr>
        <w:t xml:space="preserve">. Consultada: el 21 de Julio de 2013. </w:t>
      </w:r>
    </w:p>
  </w:footnote>
  <w:footnote w:id="12">
    <w:p w:rsidR="00405DF3" w:rsidRDefault="00405DF3" w:rsidP="00621C6B">
      <w:pPr>
        <w:pStyle w:val="Textonotapie"/>
        <w:rPr>
          <w:lang w:val="es-ES"/>
        </w:rPr>
      </w:pPr>
      <w:r>
        <w:rPr>
          <w:rStyle w:val="Smbolodenotaalpie"/>
          <w:rFonts w:ascii="Times New Roman" w:hAnsi="Times New Roman"/>
        </w:rPr>
        <w:footnoteRef/>
      </w:r>
      <w:r>
        <w:rPr>
          <w:lang w:val="es-ES"/>
        </w:rPr>
        <w:t xml:space="preserve"> Cfr.</w:t>
      </w:r>
      <w:r>
        <w:rPr>
          <w:rFonts w:ascii="Times New Roman" w:hAnsi="Times New Roman"/>
          <w:lang w:val="es-ES"/>
        </w:rPr>
        <w:t xml:space="preserve"> </w:t>
      </w:r>
      <w:hyperlink r:id="rId5" w:history="1">
        <w:r w:rsidRPr="00D62A38">
          <w:rPr>
            <w:rStyle w:val="Hipervnculo"/>
            <w:rFonts w:ascii="Times New Roman" w:hAnsi="Times New Roman"/>
            <w:lang w:val="es-CL"/>
          </w:rPr>
          <w:t>www.unicef.org/spanish/crc/index_30229html</w:t>
        </w:r>
      </w:hyperlink>
      <w:r>
        <w:rPr>
          <w:rFonts w:ascii="Times New Roman" w:hAnsi="Times New Roman"/>
          <w:lang w:val="es-ES"/>
        </w:rPr>
        <w:t>.Consultada: el 21 de Julio del 2013</w:t>
      </w:r>
      <w:r>
        <w:rPr>
          <w:lang w:val="es-ES"/>
        </w:rPr>
        <w:t>.</w:t>
      </w:r>
    </w:p>
  </w:footnote>
  <w:footnote w:id="13">
    <w:p w:rsidR="00405DF3" w:rsidRPr="00DF30C3" w:rsidRDefault="00405DF3" w:rsidP="00621C6B">
      <w:pPr>
        <w:pStyle w:val="Textonotapie"/>
        <w:rPr>
          <w:rFonts w:ascii="Times New Roman" w:hAnsi="Times New Roman"/>
          <w:lang w:val="es-CL"/>
        </w:rPr>
      </w:pPr>
      <w:r>
        <w:rPr>
          <w:rStyle w:val="Smbolodenotaalpie"/>
          <w:rFonts w:ascii="Times New Roman" w:hAnsi="Times New Roman"/>
        </w:rPr>
        <w:footnoteRef/>
      </w:r>
      <w:r>
        <w:rPr>
          <w:rFonts w:ascii="Times New Roman" w:hAnsi="Times New Roman"/>
          <w:lang w:val="es-CL"/>
        </w:rPr>
        <w:t xml:space="preserve"> </w:t>
      </w:r>
      <w:r w:rsidRPr="00DF30C3">
        <w:rPr>
          <w:rFonts w:ascii="Times New Roman" w:hAnsi="Times New Roman"/>
          <w:lang w:val="es-CL"/>
        </w:rPr>
        <w:t>Ibídem.</w:t>
      </w:r>
    </w:p>
  </w:footnote>
  <w:footnote w:id="14">
    <w:p w:rsidR="00405DF3" w:rsidRPr="00DF30C3" w:rsidRDefault="00405DF3" w:rsidP="00621C6B">
      <w:pPr>
        <w:pStyle w:val="Textonotapie"/>
        <w:rPr>
          <w:rFonts w:ascii="Times New Roman" w:hAnsi="Times New Roman"/>
          <w:lang w:val="es-CL"/>
        </w:rPr>
      </w:pPr>
      <w:r>
        <w:rPr>
          <w:rStyle w:val="Smbolodenotaalpie"/>
          <w:rFonts w:ascii="Times New Roman" w:hAnsi="Times New Roman"/>
        </w:rPr>
        <w:footnoteRef/>
      </w:r>
      <w:r w:rsidRPr="00DF30C3">
        <w:rPr>
          <w:rFonts w:ascii="Times New Roman" w:hAnsi="Times New Roman"/>
          <w:lang w:val="es-CL"/>
        </w:rPr>
        <w:t>Ibídem.</w:t>
      </w:r>
    </w:p>
  </w:footnote>
  <w:footnote w:id="15">
    <w:p w:rsidR="00405DF3" w:rsidRDefault="00405DF3" w:rsidP="00621C6B">
      <w:pPr>
        <w:pStyle w:val="Textonotapie"/>
        <w:rPr>
          <w:rFonts w:ascii="Times New Roman" w:hAnsi="Times New Roman"/>
          <w:lang w:val="es-CL"/>
        </w:rPr>
      </w:pPr>
      <w:r>
        <w:rPr>
          <w:rStyle w:val="Smbolodenotaalpie"/>
          <w:rFonts w:ascii="Times New Roman" w:hAnsi="Times New Roman"/>
        </w:rPr>
        <w:footnoteRef/>
      </w:r>
      <w:r w:rsidRPr="00DF30C3">
        <w:rPr>
          <w:lang w:val="es-CL"/>
        </w:rPr>
        <w:t xml:space="preserve"> Ver: </w:t>
      </w:r>
      <w:hyperlink r:id="rId6" w:history="1">
        <w:r w:rsidRPr="00DF30C3">
          <w:rPr>
            <w:rStyle w:val="Hipervnculo"/>
            <w:rFonts w:ascii="Times New Roman" w:hAnsi="Times New Roman"/>
            <w:lang w:val="es-CL"/>
          </w:rPr>
          <w:t>http://treaties.un.org/pages/viewDetails.aspx</w:t>
        </w:r>
      </w:hyperlink>
      <w:r w:rsidRPr="00DF30C3">
        <w:rPr>
          <w:rFonts w:ascii="Times New Roman" w:hAnsi="Times New Roman"/>
          <w:lang w:val="es-CL"/>
        </w:rPr>
        <w:t>.</w:t>
      </w:r>
      <w:r w:rsidRPr="00DF30C3">
        <w:rPr>
          <w:rFonts w:ascii="Calibri" w:hAnsi="Calibri"/>
          <w:lang w:val="es-CL"/>
        </w:rPr>
        <w:t xml:space="preserve"> </w:t>
      </w:r>
      <w:r>
        <w:rPr>
          <w:rFonts w:ascii="Times New Roman" w:hAnsi="Times New Roman"/>
          <w:lang w:val="es-CL"/>
        </w:rPr>
        <w:t>Consultada: el 21 de julio de 2013.</w:t>
      </w:r>
    </w:p>
  </w:footnote>
  <w:footnote w:id="16">
    <w:p w:rsidR="00405DF3" w:rsidRDefault="00405DF3" w:rsidP="00621C6B">
      <w:pPr>
        <w:pStyle w:val="Textonotapie"/>
        <w:rPr>
          <w:rFonts w:ascii="Times New Roman" w:hAnsi="Times New Roman"/>
          <w:lang w:val="es-CL"/>
        </w:rPr>
      </w:pPr>
      <w:r>
        <w:rPr>
          <w:rStyle w:val="Smbolodenotaalpie"/>
          <w:rFonts w:ascii="Times New Roman" w:hAnsi="Times New Roman"/>
        </w:rPr>
        <w:footnoteRef/>
      </w:r>
      <w:r>
        <w:rPr>
          <w:lang w:val="es-ES"/>
        </w:rPr>
        <w:t xml:space="preserve"> </w:t>
      </w:r>
      <w:r>
        <w:rPr>
          <w:rFonts w:ascii="Times New Roman" w:hAnsi="Times New Roman"/>
          <w:lang w:val="es-ES"/>
        </w:rPr>
        <w:t>Ibí</w:t>
      </w:r>
      <w:r>
        <w:rPr>
          <w:rFonts w:ascii="Times New Roman" w:hAnsi="Times New Roman"/>
          <w:lang w:val="es-CL"/>
        </w:rPr>
        <w:t>dem.</w:t>
      </w:r>
    </w:p>
  </w:footnote>
  <w:footnote w:id="17">
    <w:p w:rsidR="00405DF3" w:rsidRDefault="00405DF3" w:rsidP="00621C6B">
      <w:pPr>
        <w:pStyle w:val="Textonotapie"/>
        <w:rPr>
          <w:rFonts w:ascii="Times New Roman" w:hAnsi="Times New Roman"/>
          <w:lang w:val="es-CL"/>
        </w:rPr>
      </w:pPr>
      <w:r>
        <w:rPr>
          <w:rStyle w:val="Smbolodenotaalpie"/>
          <w:rFonts w:ascii="Times New Roman" w:hAnsi="Times New Roman"/>
        </w:rPr>
        <w:footnoteRef/>
      </w:r>
      <w:r>
        <w:rPr>
          <w:lang w:val="es-ES"/>
        </w:rPr>
        <w:t xml:space="preserve"> </w:t>
      </w:r>
      <w:r>
        <w:rPr>
          <w:rFonts w:ascii="Times New Roman" w:hAnsi="Times New Roman"/>
          <w:lang w:val="es-ES"/>
        </w:rPr>
        <w:t>Ibí</w:t>
      </w:r>
      <w:r>
        <w:rPr>
          <w:rFonts w:ascii="Times New Roman" w:hAnsi="Times New Roman"/>
          <w:lang w:val="es-CL"/>
        </w:rPr>
        <w:t>dem.</w:t>
      </w:r>
    </w:p>
  </w:footnote>
  <w:footnote w:id="18">
    <w:p w:rsidR="00405DF3" w:rsidRDefault="00405DF3" w:rsidP="00621C6B">
      <w:pPr>
        <w:pStyle w:val="Textonotapie"/>
        <w:rPr>
          <w:rFonts w:ascii="Times New Roman" w:eastAsia="Times New Roman" w:hAnsi="Times New Roman"/>
          <w:lang w:val="es-ES"/>
        </w:rPr>
      </w:pPr>
      <w:r>
        <w:rPr>
          <w:rStyle w:val="Smbolodenotaalpie"/>
          <w:rFonts w:ascii="Times New Roman" w:hAnsi="Times New Roman"/>
        </w:rPr>
        <w:footnoteRef/>
      </w:r>
      <w:r>
        <w:rPr>
          <w:rFonts w:ascii="Times New Roman" w:eastAsia="Times New Roman" w:hAnsi="Times New Roman"/>
          <w:lang w:val="es-ES"/>
        </w:rPr>
        <w:t xml:space="preserve"> Cillero, Miguel: "El interés superior del niño en el marco de la Convención Internacional sobre los Derechos del Niño", en Revista </w:t>
      </w:r>
      <w:r>
        <w:rPr>
          <w:rFonts w:ascii="Times New Roman" w:eastAsia="Times New Roman" w:hAnsi="Times New Roman"/>
          <w:i/>
          <w:lang w:val="es-ES"/>
        </w:rPr>
        <w:t>Justicia y Derechos del Niño</w:t>
      </w:r>
      <w:r>
        <w:rPr>
          <w:rFonts w:ascii="Times New Roman" w:eastAsia="Times New Roman" w:hAnsi="Times New Roman"/>
          <w:lang w:val="es-ES"/>
        </w:rPr>
        <w:t>, N° 9, Unicef, agosto del 2007, pp.125 y 127.</w:t>
      </w:r>
    </w:p>
  </w:footnote>
  <w:footnote w:id="19">
    <w:p w:rsidR="00405DF3" w:rsidRDefault="00405DF3" w:rsidP="00621C6B">
      <w:pPr>
        <w:pStyle w:val="Textonotapie"/>
        <w:rPr>
          <w:lang w:val="es-ES"/>
        </w:rPr>
      </w:pPr>
      <w:r>
        <w:rPr>
          <w:rStyle w:val="Smbolodenotaalpie"/>
          <w:rFonts w:ascii="Times New Roman" w:hAnsi="Times New Roman"/>
        </w:rPr>
        <w:footnoteRef/>
      </w:r>
      <w:r>
        <w:rPr>
          <w:rFonts w:ascii="Times New Roman" w:eastAsia="Times New Roman" w:hAnsi="Times New Roman"/>
          <w:lang w:val="es-ES"/>
        </w:rPr>
        <w:t xml:space="preserve"> Aguilar, op.cit., p. 227.</w:t>
      </w:r>
      <w:r>
        <w:rPr>
          <w:lang w:val="es-ES"/>
        </w:rPr>
        <w:t xml:space="preserve"> </w:t>
      </w:r>
    </w:p>
  </w:footnote>
  <w:footnote w:id="20">
    <w:p w:rsidR="00405DF3" w:rsidRDefault="00405DF3" w:rsidP="00621C6B">
      <w:pPr>
        <w:pStyle w:val="Textonotapie"/>
        <w:rPr>
          <w:rFonts w:ascii="Times New Roman" w:hAnsi="Times New Roman"/>
          <w:lang w:val="es-CL"/>
        </w:rPr>
      </w:pPr>
      <w:r>
        <w:rPr>
          <w:rStyle w:val="Smbolodenotaalpie"/>
          <w:rFonts w:ascii="Times New Roman" w:hAnsi="Times New Roman"/>
        </w:rPr>
        <w:footnoteRef/>
      </w:r>
      <w:r>
        <w:rPr>
          <w:rFonts w:ascii="Times New Roman" w:hAnsi="Times New Roman"/>
          <w:lang w:val="es-CL"/>
        </w:rPr>
        <w:t xml:space="preserve"> Señala este autor que de acuerdo a la Organización Mundial de la Salud, para el año 2002, alrededor de 53 mil niños y niñas murieron en todo el mundo como consecuencia de homicidios. Además, entre el 80 y el 98 % de los niños y niñas del mundo sufren castigos corporales muy graves aplicados con utensilios. Según la Organización Internacional del Trabajo, en el año 2004, 218 millones de niños trabajaban y 126 millones realizaban trabajos peligrosos. De acuerdo con el informe elaborado por Paulo Sergio Pinheiro en 2006, cada año entre 133 y 275 millones de niñas y niños en todo el mundo son testigos de violencia doméstica con sus serias consecuencias y 8 millones de niños, a nivel mundial, viven en centros de acogida. Ídem, cfr. p. 225.</w:t>
      </w:r>
    </w:p>
  </w:footnote>
  <w:footnote w:id="21">
    <w:p w:rsidR="00405DF3" w:rsidRDefault="00405DF3" w:rsidP="00621C6B">
      <w:pPr>
        <w:pStyle w:val="Textonotapie"/>
        <w:rPr>
          <w:rFonts w:ascii="Times New Roman" w:hAnsi="Times New Roman"/>
          <w:lang w:val="es-ES"/>
        </w:rPr>
      </w:pPr>
      <w:r>
        <w:rPr>
          <w:rStyle w:val="Smbolodenotaalpie"/>
          <w:rFonts w:ascii="Times New Roman" w:hAnsi="Times New Roman"/>
        </w:rPr>
        <w:footnoteRef/>
      </w:r>
      <w:r>
        <w:rPr>
          <w:rFonts w:ascii="Times New Roman" w:eastAsia="Times New Roman" w:hAnsi="Times New Roman"/>
          <w:lang w:val="es-ES"/>
        </w:rPr>
        <w:t xml:space="preserve"> Aguilar, op. cit., cfr. pp. 223, 225 y 227. Véase también </w:t>
      </w:r>
      <w:r>
        <w:rPr>
          <w:rFonts w:ascii="Times New Roman" w:hAnsi="Times New Roman"/>
          <w:lang w:val="es-ES"/>
        </w:rPr>
        <w:t xml:space="preserve"> </w:t>
      </w:r>
      <w:hyperlink r:id="rId7" w:history="1">
        <w:r w:rsidRPr="00D62A38">
          <w:rPr>
            <w:rStyle w:val="Hipervnculo"/>
            <w:rFonts w:ascii="Times New Roman" w:hAnsi="Times New Roman"/>
            <w:lang w:val="es-CL"/>
          </w:rPr>
          <w:t>http://treaties.un.org/Pages/ViewDetails.aspx?src=TREATY&amp;mtdsg_no=IV-11&amp;chapter=4&amp;lang=en</w:t>
        </w:r>
      </w:hyperlink>
      <w:r>
        <w:rPr>
          <w:rFonts w:ascii="Times New Roman" w:hAnsi="Times New Roman"/>
          <w:lang w:val="es-ES"/>
        </w:rPr>
        <w:t>. Visitada: el 17 de junio de 2013.</w:t>
      </w:r>
    </w:p>
  </w:footnote>
  <w:footnote w:id="22">
    <w:p w:rsidR="00405DF3" w:rsidRDefault="00405DF3" w:rsidP="00621C6B">
      <w:pPr>
        <w:widowControl/>
        <w:rPr>
          <w:rFonts w:ascii="Times New Roman" w:eastAsia="Times New Roman" w:hAnsi="Times New Roman"/>
          <w:szCs w:val="20"/>
          <w:lang w:val="es-ES"/>
        </w:rPr>
      </w:pPr>
      <w:r>
        <w:rPr>
          <w:rStyle w:val="Smbolodenotaalpie"/>
          <w:rFonts w:ascii="Times New Roman" w:hAnsi="Times New Roman"/>
        </w:rPr>
        <w:footnoteRef/>
      </w:r>
      <w:r>
        <w:rPr>
          <w:rFonts w:ascii="Times New Roman" w:eastAsia="Times New Roman" w:hAnsi="Times New Roman"/>
          <w:szCs w:val="20"/>
          <w:lang w:val="es-ES"/>
        </w:rPr>
        <w:t xml:space="preserve"> En relación con lo señalado, basta recordar el caso de Malala Yousafzai, la niña paquistaní que a los 14 años de edad, el nueve de octubre del 2012, fue baleada en la cabeza y cuello, por miembros de la milicia talibana en Paquistán, por promover el derecho a</w:t>
      </w:r>
      <w:r>
        <w:rPr>
          <w:rFonts w:ascii="Times New Roman" w:eastAsia="Times New Roman" w:hAnsi="Times New Roman"/>
          <w:sz w:val="24"/>
          <w:lang w:val="es-ES"/>
        </w:rPr>
        <w:t xml:space="preserve"> </w:t>
      </w:r>
      <w:r>
        <w:rPr>
          <w:rFonts w:ascii="Times New Roman" w:eastAsia="Times New Roman" w:hAnsi="Times New Roman"/>
          <w:szCs w:val="20"/>
          <w:lang w:val="es-ES"/>
        </w:rPr>
        <w:t>asistir a escuelas a estudiar de las niñas de ese país, a través de un blog que escribía para la BBC, bajo el seudónimo de Gul Makai; y la muerte de miles de niños en el conflicto armado en Siria. Véase:</w:t>
      </w:r>
      <w:hyperlink w:history="1">
        <w:r w:rsidRPr="00C15970">
          <w:rPr>
            <w:rStyle w:val="Hipervnculo"/>
            <w:rFonts w:ascii="Times New Roman" w:hAnsi="Times New Roman"/>
            <w:lang w:val="es-CL"/>
          </w:rPr>
          <w:t>www.unicef.org. Visitada el 10-05-13</w:t>
        </w:r>
      </w:hyperlink>
      <w:r>
        <w:rPr>
          <w:rFonts w:ascii="Times New Roman" w:eastAsia="Times New Roman" w:hAnsi="Times New Roman"/>
          <w:szCs w:val="20"/>
          <w:lang w:val="es-ES"/>
        </w:rPr>
        <w:t xml:space="preserve">.  </w:t>
      </w:r>
    </w:p>
  </w:footnote>
  <w:footnote w:id="23">
    <w:p w:rsidR="00405DF3" w:rsidRDefault="00405DF3" w:rsidP="00621C6B">
      <w:pPr>
        <w:pStyle w:val="Textonotapie"/>
        <w:rPr>
          <w:rFonts w:ascii="Times New Roman" w:hAnsi="Times New Roman"/>
          <w:lang w:val="es-CL"/>
        </w:rPr>
      </w:pPr>
      <w:r>
        <w:rPr>
          <w:rStyle w:val="Smbolodenotaalpie"/>
          <w:rFonts w:ascii="Times New Roman" w:hAnsi="Times New Roman"/>
        </w:rPr>
        <w:footnoteRef/>
      </w:r>
      <w:r>
        <w:rPr>
          <w:rFonts w:ascii="Times New Roman" w:hAnsi="Times New Roman"/>
          <w:lang w:val="es-ES"/>
        </w:rPr>
        <w:t xml:space="preserve"> ACNUR, op.cit.,</w:t>
      </w:r>
      <w:r>
        <w:rPr>
          <w:rFonts w:ascii="Times New Roman" w:hAnsi="Times New Roman"/>
          <w:lang w:val="es-CL"/>
        </w:rPr>
        <w:t xml:space="preserve"> p. 14.</w:t>
      </w:r>
    </w:p>
  </w:footnote>
  <w:footnote w:id="24">
    <w:p w:rsidR="00405DF3" w:rsidRDefault="00405DF3" w:rsidP="00621C6B">
      <w:pPr>
        <w:widowControl/>
        <w:rPr>
          <w:lang w:val="es-ES"/>
        </w:rPr>
      </w:pPr>
      <w:r>
        <w:rPr>
          <w:rStyle w:val="Smbolodenotaalpie"/>
          <w:rFonts w:ascii="Times New Roman" w:hAnsi="Times New Roman"/>
        </w:rPr>
        <w:footnoteRef/>
      </w:r>
      <w:r>
        <w:rPr>
          <w:rFonts w:ascii="Times New Roman" w:eastAsia="Times New Roman" w:hAnsi="Times New Roman"/>
          <w:szCs w:val="20"/>
          <w:lang w:val="es-ES"/>
        </w:rPr>
        <w:t xml:space="preserve"> Núñez, Pilar Trinidad: "¿Qué es un niño? Una visión desde el Derecho Internacional Público", en </w:t>
      </w:r>
      <w:r>
        <w:rPr>
          <w:rFonts w:ascii="Times New Roman" w:eastAsia="Times New Roman" w:hAnsi="Times New Roman"/>
          <w:i/>
          <w:szCs w:val="20"/>
          <w:lang w:val="es-ES"/>
        </w:rPr>
        <w:t>Revista Española de Educación Comparada</w:t>
      </w:r>
      <w:r>
        <w:rPr>
          <w:rFonts w:ascii="Times New Roman" w:eastAsia="Times New Roman" w:hAnsi="Times New Roman"/>
          <w:szCs w:val="20"/>
          <w:lang w:val="es-ES"/>
        </w:rPr>
        <w:t>, N° 9, 2003, pp. 32 y 33.</w:t>
      </w:r>
      <w:r>
        <w:rPr>
          <w:lang w:val="es-ES"/>
        </w:rPr>
        <w:t xml:space="preserve"> </w:t>
      </w:r>
    </w:p>
  </w:footnote>
  <w:footnote w:id="25">
    <w:p w:rsidR="00405DF3" w:rsidRDefault="00405DF3" w:rsidP="00621C6B">
      <w:pPr>
        <w:pStyle w:val="Textonotapie"/>
        <w:rPr>
          <w:lang w:val="es-CL"/>
        </w:rPr>
      </w:pPr>
      <w:r>
        <w:rPr>
          <w:rStyle w:val="Smbolodenotaalpie"/>
          <w:rFonts w:ascii="Times New Roman" w:hAnsi="Times New Roman"/>
        </w:rPr>
        <w:footnoteRef/>
      </w:r>
      <w:r>
        <w:rPr>
          <w:rFonts w:ascii="Times New Roman" w:eastAsia="Times New Roman" w:hAnsi="Times New Roman"/>
          <w:lang w:val="es-CL"/>
        </w:rPr>
        <w:t xml:space="preserve"> </w:t>
      </w:r>
      <w:r w:rsidRPr="00D770EB">
        <w:rPr>
          <w:rFonts w:ascii="Times New Roman" w:eastAsia="Times New Roman" w:hAnsi="Times New Roman"/>
          <w:lang w:val="es-CL"/>
        </w:rPr>
        <w:t>C</w:t>
      </w:r>
      <w:r>
        <w:rPr>
          <w:rFonts w:ascii="Times New Roman" w:eastAsia="Times New Roman" w:hAnsi="Times New Roman"/>
          <w:lang w:val="es-CL"/>
        </w:rPr>
        <w:t>illero</w:t>
      </w:r>
      <w:r w:rsidRPr="00D770EB">
        <w:rPr>
          <w:rFonts w:ascii="Times New Roman" w:eastAsia="Times New Roman" w:hAnsi="Times New Roman"/>
          <w:lang w:val="es-CL"/>
        </w:rPr>
        <w:t xml:space="preserve">, </w:t>
      </w:r>
      <w:r>
        <w:rPr>
          <w:rFonts w:ascii="Times New Roman" w:eastAsia="Times New Roman" w:hAnsi="Times New Roman"/>
          <w:lang w:val="es-CL"/>
        </w:rPr>
        <w:t xml:space="preserve">op. cit., </w:t>
      </w:r>
      <w:r>
        <w:rPr>
          <w:rFonts w:ascii="Times New Roman" w:eastAsia="Times New Roman" w:hAnsi="Times New Roman"/>
          <w:lang w:val="es-ES"/>
        </w:rPr>
        <w:t>p.125.</w:t>
      </w:r>
      <w:r>
        <w:rPr>
          <w:lang w:val="es-CL"/>
        </w:rPr>
        <w:t xml:space="preserve"> </w:t>
      </w:r>
    </w:p>
  </w:footnote>
  <w:footnote w:id="26">
    <w:p w:rsidR="00405DF3" w:rsidRDefault="00405DF3" w:rsidP="00621C6B">
      <w:pPr>
        <w:pStyle w:val="Textonotapie"/>
        <w:rPr>
          <w:rFonts w:ascii="Times New Roman" w:hAnsi="Times New Roman"/>
          <w:lang w:val="es-ES"/>
        </w:rPr>
      </w:pPr>
      <w:r>
        <w:rPr>
          <w:rStyle w:val="Smbolodenotaalpie"/>
          <w:rFonts w:ascii="Times New Roman" w:hAnsi="Times New Roman"/>
        </w:rPr>
        <w:footnoteRef/>
      </w:r>
      <w:r>
        <w:rPr>
          <w:rFonts w:ascii="Times New Roman" w:hAnsi="Times New Roman"/>
          <w:lang w:val="es-ES"/>
        </w:rPr>
        <w:t xml:space="preserve"> Beloff, Mary: “Los nuevos sistemas de justicia juvenil en América Latina (1989-2006)”, en Revista </w:t>
      </w:r>
      <w:r>
        <w:rPr>
          <w:rFonts w:ascii="Times New Roman" w:hAnsi="Times New Roman"/>
          <w:i/>
          <w:lang w:val="es-ES"/>
        </w:rPr>
        <w:t>Justicia y Derechos del Niño</w:t>
      </w:r>
      <w:r>
        <w:rPr>
          <w:rFonts w:ascii="Times New Roman" w:hAnsi="Times New Roman"/>
          <w:lang w:val="es-ES"/>
        </w:rPr>
        <w:t xml:space="preserve">, Nª 9, Unicef, Santiago de Chile, 2007, p. 177. </w:t>
      </w:r>
    </w:p>
  </w:footnote>
  <w:footnote w:id="27">
    <w:p w:rsidR="00405DF3" w:rsidRDefault="00405DF3" w:rsidP="00621C6B">
      <w:pPr>
        <w:pStyle w:val="Textonotapie"/>
        <w:rPr>
          <w:rFonts w:ascii="Times New Roman" w:hAnsi="Times New Roman"/>
          <w:lang w:val="es-CL"/>
        </w:rPr>
      </w:pPr>
      <w:r>
        <w:rPr>
          <w:rStyle w:val="Smbolodenotaalpie"/>
          <w:rFonts w:ascii="Times New Roman" w:hAnsi="Times New Roman"/>
        </w:rPr>
        <w:footnoteRef/>
      </w:r>
      <w:r>
        <w:rPr>
          <w:rFonts w:ascii="Times New Roman" w:hAnsi="Times New Roman"/>
          <w:lang w:val="es-CL"/>
        </w:rPr>
        <w:t xml:space="preserve"> Cillero, op. cit., p. 125.</w:t>
      </w:r>
    </w:p>
  </w:footnote>
  <w:footnote w:id="28">
    <w:p w:rsidR="00405DF3" w:rsidRDefault="00405DF3" w:rsidP="00621C6B">
      <w:pPr>
        <w:pStyle w:val="Textonotapie"/>
        <w:rPr>
          <w:rFonts w:ascii="Times New Roman" w:hAnsi="Times New Roman"/>
          <w:sz w:val="24"/>
          <w:szCs w:val="24"/>
          <w:lang w:val="es-ES"/>
        </w:rPr>
      </w:pPr>
      <w:r>
        <w:rPr>
          <w:rStyle w:val="Smbolodenotaalpie"/>
          <w:rFonts w:ascii="Times New Roman" w:hAnsi="Times New Roman"/>
        </w:rPr>
        <w:footnoteRef/>
      </w:r>
      <w:r>
        <w:rPr>
          <w:rFonts w:ascii="Times New Roman" w:hAnsi="Times New Roman"/>
          <w:lang w:val="es-ES"/>
        </w:rPr>
        <w:t xml:space="preserve">Simonetti, Elena: </w:t>
      </w:r>
      <w:r>
        <w:rPr>
          <w:rFonts w:ascii="Times New Roman" w:hAnsi="Times New Roman"/>
          <w:i/>
          <w:lang w:val="es-ES"/>
        </w:rPr>
        <w:t>Corso Diritti Umani e Minori</w:t>
      </w:r>
      <w:r>
        <w:rPr>
          <w:rFonts w:ascii="Times New Roman" w:hAnsi="Times New Roman"/>
          <w:lang w:val="es-ES"/>
        </w:rPr>
        <w:t xml:space="preserve">, Lezione 3. Disponible en: </w:t>
      </w:r>
      <w:hyperlink r:id="rId8" w:history="1">
        <w:r w:rsidRPr="00D62A38">
          <w:rPr>
            <w:rStyle w:val="Hipervnculo"/>
            <w:rFonts w:ascii="Times New Roman" w:hAnsi="Times New Roman"/>
            <w:lang w:val="es-CL"/>
          </w:rPr>
          <w:t>www.volint.it/areavolint/educazione/didattica/aggiornamento.htm.y</w:t>
        </w:r>
      </w:hyperlink>
      <w:r>
        <w:rPr>
          <w:rFonts w:ascii="Times New Roman" w:hAnsi="Times New Roman"/>
          <w:lang w:val="es-ES"/>
        </w:rPr>
        <w:t xml:space="preserve"> en </w:t>
      </w:r>
      <w:hyperlink r:id="rId9" w:history="1">
        <w:r w:rsidRPr="00D62A38">
          <w:rPr>
            <w:rStyle w:val="Hipervnculo"/>
            <w:rFonts w:ascii="Times New Roman" w:hAnsi="Times New Roman"/>
            <w:lang w:val="es-CL"/>
          </w:rPr>
          <w:t>www.volint.it/areavolint/educazione/areetematiche/diritti_minori.htm</w:t>
        </w:r>
      </w:hyperlink>
      <w:r>
        <w:rPr>
          <w:rFonts w:ascii="Times New Roman" w:hAnsi="Times New Roman"/>
          <w:lang w:val="es-ES"/>
        </w:rPr>
        <w:t>.  Visitadas: 24 de mayo de 2013.</w:t>
      </w:r>
      <w:r>
        <w:rPr>
          <w:rFonts w:ascii="Times New Roman" w:hAnsi="Times New Roman"/>
          <w:sz w:val="24"/>
          <w:szCs w:val="24"/>
          <w:lang w:val="es-ES"/>
        </w:rPr>
        <w:t xml:space="preserve"> Traducción libre de la tesista:</w:t>
      </w:r>
      <w:r>
        <w:rPr>
          <w:rFonts w:ascii="Times New Roman" w:hAnsi="Times New Roman"/>
          <w:lang w:val="es-ES"/>
        </w:rPr>
        <w:t xml:space="preserve"> “La vera innovazione è stata quindi la Convenzione del 1989. Prima di tutto perché rappresenta appunto un documento giuridicamente vincolante per gli Stati, secondo poi perché qualifica il minore come soggetto dell’intera gamma dei diritti umani: vale a dire i diritti di prima generazione (civili e politici) e quelli di seconda generazione (economici, sociali e culturali). Questi ultimi sono spesso visti con scetticismo dagli Stati, perché considerati non giustiziabili e di definizione troppo vaga per poter costituire oggetto di veri e propri obblighi in capo ai Governi. Ma come si sa, e come ribadito nella Conferenza di Vienna del 1993, i diritti umani oltre che universali, sono anche interdipendenti e interrelati gli uni con gli altri”.</w:t>
      </w:r>
      <w:r>
        <w:rPr>
          <w:rFonts w:ascii="Times New Roman" w:hAnsi="Times New Roman"/>
          <w:sz w:val="24"/>
          <w:szCs w:val="24"/>
          <w:lang w:val="es-ES"/>
        </w:rPr>
        <w:t xml:space="preserve"> </w:t>
      </w:r>
    </w:p>
  </w:footnote>
  <w:footnote w:id="29">
    <w:p w:rsidR="00405DF3" w:rsidRDefault="00405DF3" w:rsidP="00621C6B">
      <w:pPr>
        <w:pStyle w:val="Textonotapie"/>
        <w:rPr>
          <w:rFonts w:ascii="Times New Roman" w:hAnsi="Times New Roman"/>
          <w:lang w:val="es-ES"/>
        </w:rPr>
      </w:pPr>
      <w:r>
        <w:rPr>
          <w:rStyle w:val="Smbolodenotaalpie"/>
          <w:rFonts w:ascii="Times New Roman" w:hAnsi="Times New Roman"/>
        </w:rPr>
        <w:footnoteRef/>
      </w:r>
      <w:r>
        <w:rPr>
          <w:lang w:val="es-ES"/>
        </w:rPr>
        <w:t xml:space="preserve"> Cillero, op. cit., </w:t>
      </w:r>
      <w:r>
        <w:rPr>
          <w:rFonts w:ascii="Times New Roman" w:hAnsi="Times New Roman"/>
          <w:lang w:val="es-ES"/>
        </w:rPr>
        <w:t>cfr. p. 130.</w:t>
      </w:r>
    </w:p>
  </w:footnote>
  <w:footnote w:id="30">
    <w:p w:rsidR="00405DF3" w:rsidRDefault="00405DF3" w:rsidP="00621C6B">
      <w:pPr>
        <w:pStyle w:val="Textonotapie"/>
        <w:rPr>
          <w:rFonts w:ascii="Times New Roman" w:hAnsi="Times New Roman"/>
          <w:lang w:val="es-ES"/>
        </w:rPr>
      </w:pPr>
      <w:r>
        <w:rPr>
          <w:rStyle w:val="Smbolodenotaalpie"/>
          <w:rFonts w:ascii="Times New Roman" w:hAnsi="Times New Roman"/>
        </w:rPr>
        <w:footnoteRef/>
      </w:r>
      <w:r>
        <w:rPr>
          <w:lang w:val="es-ES"/>
        </w:rPr>
        <w:t xml:space="preserve"> Simonetti, op. cit., </w:t>
      </w:r>
      <w:r>
        <w:rPr>
          <w:rFonts w:ascii="Times New Roman" w:hAnsi="Times New Roman"/>
          <w:lang w:val="es-ES"/>
        </w:rPr>
        <w:t xml:space="preserve">traducción libre de la investigadora: </w:t>
      </w:r>
      <w:r>
        <w:rPr>
          <w:rFonts w:ascii="Times New Roman" w:hAnsi="Times New Roman"/>
          <w:sz w:val="24"/>
          <w:szCs w:val="24"/>
          <w:lang w:val="es-ES"/>
        </w:rPr>
        <w:t>“</w:t>
      </w:r>
      <w:r>
        <w:rPr>
          <w:rFonts w:ascii="Times New Roman" w:hAnsi="Times New Roman"/>
          <w:lang w:val="es-ES"/>
        </w:rPr>
        <w:t>La Convenzione rappresenta una vera e propria svolta nella tutela giuridica dell’infanzia, perché per la prima volta si configura il minore come soggetto portatore di diritti e non, come accadeva in precedenza, come mero oggetto di tutela. Il minore diviene quindi un portatore di interessi, che devono essere tutelati in quanto a lui appartenenti, indipendentemente dagli interessi della famiglia o dei genitori”.</w:t>
      </w:r>
    </w:p>
  </w:footnote>
  <w:footnote w:id="31">
    <w:p w:rsidR="00405DF3" w:rsidRDefault="00405DF3" w:rsidP="00621C6B">
      <w:pPr>
        <w:pStyle w:val="Textonotapie"/>
        <w:rPr>
          <w:rFonts w:ascii="Times New Roman" w:hAnsi="Times New Roman"/>
          <w:lang w:val="es-CL"/>
        </w:rPr>
      </w:pPr>
      <w:r>
        <w:rPr>
          <w:rStyle w:val="Smbolodenotaalpie"/>
          <w:rFonts w:ascii="Times New Roman" w:hAnsi="Times New Roman"/>
        </w:rPr>
        <w:footnoteRef/>
      </w:r>
      <w:r>
        <w:rPr>
          <w:lang w:val="es-CL"/>
        </w:rPr>
        <w:t xml:space="preserve"> Cillero, op. cit.,  </w:t>
      </w:r>
      <w:r>
        <w:rPr>
          <w:rFonts w:ascii="Times New Roman" w:hAnsi="Times New Roman"/>
          <w:lang w:val="es-CL"/>
        </w:rPr>
        <w:t>p. 125.</w:t>
      </w:r>
    </w:p>
  </w:footnote>
  <w:footnote w:id="32">
    <w:p w:rsidR="00405DF3" w:rsidRDefault="00405DF3" w:rsidP="00621C6B">
      <w:pPr>
        <w:pStyle w:val="Textonotapie"/>
        <w:rPr>
          <w:rFonts w:ascii="Times New Roman" w:hAnsi="Times New Roman"/>
          <w:lang w:val="es-CL"/>
        </w:rPr>
      </w:pPr>
      <w:r>
        <w:rPr>
          <w:rStyle w:val="Smbolodenotaalpie"/>
          <w:rFonts w:ascii="Times New Roman" w:hAnsi="Times New Roman"/>
        </w:rPr>
        <w:footnoteRef/>
      </w:r>
      <w:r>
        <w:rPr>
          <w:rFonts w:ascii="Times New Roman" w:hAnsi="Times New Roman"/>
          <w:lang w:val="es-CL"/>
        </w:rPr>
        <w:t xml:space="preserve"> Véanse: Dávila, Paludi y Naya, Luis, “La infancia en Europa: una aproximación a partir de la Convención de los derechos del niño”, en Revista Española de Educación Comparada, N° 9, 2003, p.85; Aguilar, op. cit. cfr. p. 225; Medina, op. cit., cfr. pp 6-11; Nogueira, op. cit., cfr.  pp. 340-344; Simonetti, op. cit., cfr. p Lezione 3; Palombella, op. cit., cfr. p.8. </w:t>
      </w:r>
    </w:p>
  </w:footnote>
  <w:footnote w:id="33">
    <w:p w:rsidR="00405DF3" w:rsidRDefault="00405DF3" w:rsidP="00621C6B">
      <w:pPr>
        <w:pStyle w:val="Textonotapie"/>
        <w:rPr>
          <w:rFonts w:ascii="Times New Roman" w:hAnsi="Times New Roman"/>
          <w:lang w:val="es-CL"/>
        </w:rPr>
      </w:pPr>
      <w:r>
        <w:rPr>
          <w:rStyle w:val="Smbolodenotaalpie"/>
          <w:rFonts w:ascii="Times New Roman" w:hAnsi="Times New Roman"/>
        </w:rPr>
        <w:footnoteRef/>
      </w:r>
      <w:r>
        <w:rPr>
          <w:rFonts w:ascii="Times New Roman" w:hAnsi="Times New Roman"/>
          <w:lang w:val="es-ES"/>
        </w:rPr>
        <w:t xml:space="preserve">  Cillero,</w:t>
      </w:r>
      <w:r>
        <w:rPr>
          <w:rFonts w:ascii="Times New Roman" w:hAnsi="Times New Roman"/>
          <w:lang w:val="es-CL"/>
        </w:rPr>
        <w:t xml:space="preserve">  p. 126.</w:t>
      </w:r>
    </w:p>
  </w:footnote>
  <w:footnote w:id="34">
    <w:p w:rsidR="00405DF3" w:rsidRDefault="00405DF3" w:rsidP="00621C6B">
      <w:pPr>
        <w:pStyle w:val="Textonotapie"/>
        <w:rPr>
          <w:rFonts w:ascii="Times New Roman" w:hAnsi="Times New Roman"/>
          <w:lang w:val="es-ES"/>
        </w:rPr>
      </w:pPr>
      <w:r>
        <w:rPr>
          <w:rStyle w:val="Smbolodenotaalpie"/>
          <w:rFonts w:ascii="Times New Roman" w:hAnsi="Times New Roman"/>
        </w:rPr>
        <w:footnoteRef/>
      </w:r>
      <w:r>
        <w:rPr>
          <w:rFonts w:ascii="Times New Roman" w:hAnsi="Times New Roman"/>
          <w:lang w:val="es-ES"/>
        </w:rPr>
        <w:t xml:space="preserve">Simonetti, op. cit., ver: </w:t>
      </w:r>
      <w:hyperlink r:id="rId10" w:history="1">
        <w:r w:rsidRPr="00D62A38">
          <w:rPr>
            <w:rStyle w:val="Hipervnculo"/>
            <w:rFonts w:ascii="Times New Roman" w:hAnsi="Times New Roman"/>
            <w:lang w:val="es-CL"/>
          </w:rPr>
          <w:t>www.volint.it/areavolint/educazione/didattica/aggiornamento.htm.y</w:t>
        </w:r>
      </w:hyperlink>
      <w:r>
        <w:rPr>
          <w:rFonts w:ascii="Times New Roman" w:hAnsi="Times New Roman"/>
          <w:lang w:val="es-ES"/>
        </w:rPr>
        <w:t xml:space="preserve"> en </w:t>
      </w:r>
      <w:hyperlink r:id="rId11" w:history="1">
        <w:r w:rsidRPr="00D62A38">
          <w:rPr>
            <w:rStyle w:val="Hipervnculo"/>
            <w:rFonts w:ascii="Times New Roman" w:hAnsi="Times New Roman"/>
            <w:lang w:val="es-CL"/>
          </w:rPr>
          <w:t>www.volint.it/areavolint/educazione/areetematiche/diritti_minori.htm</w:t>
        </w:r>
      </w:hyperlink>
      <w:r>
        <w:rPr>
          <w:rFonts w:ascii="Times New Roman" w:hAnsi="Times New Roman"/>
          <w:lang w:val="es-ES"/>
        </w:rPr>
        <w:t xml:space="preserve">.  Visitadas: 24 de mayo de 2013. </w:t>
      </w:r>
    </w:p>
  </w:footnote>
  <w:footnote w:id="35">
    <w:p w:rsidR="00405DF3" w:rsidRDefault="00405DF3" w:rsidP="00621C6B">
      <w:pPr>
        <w:pStyle w:val="Textonotapie"/>
        <w:rPr>
          <w:rFonts w:ascii="Times New Roman" w:hAnsi="Times New Roman"/>
          <w:lang w:val="es-ES"/>
        </w:rPr>
      </w:pPr>
      <w:r>
        <w:rPr>
          <w:rStyle w:val="Smbolodenotaalpie"/>
          <w:rFonts w:ascii="Times New Roman" w:hAnsi="Times New Roman"/>
        </w:rPr>
        <w:footnoteRef/>
      </w:r>
      <w:r>
        <w:rPr>
          <w:rFonts w:ascii="Times New Roman" w:hAnsi="Times New Roman"/>
          <w:lang w:val="es-ES"/>
        </w:rPr>
        <w:t xml:space="preserve"> Ibídem., traducción libre de la tesista: “La Convenzione stabilisce quelli che vengono definiti gli standard minimi di tutela dei diritti dell’infanzia. Questo implica, prima di tutto che sarà compito dei singoli Stati, in virtù degli impegni assunti con la ratifica, assicurare ai minori il godimento di tali diritti attraverso misure politiche e sociali di sostegno. In secondo luogo, la Convenzione si configura come uno strumento flessibile, che si può adattare, nei limiti dei principi ispiratori elencati sopra, ai diversi contesti sociali, culturali, economici e politici. In fine, proprio perché la Convenzione fissa degli standard minimi di tutela, gli Stati hanno la facoltà di introdurre nei loro ordinamenti o nelle loro politiche sociali, disposizioni o misure che garantiscano più elevati standard di tutela”.</w:t>
      </w:r>
    </w:p>
  </w:footnote>
  <w:footnote w:id="36">
    <w:p w:rsidR="00405DF3" w:rsidRDefault="00405DF3" w:rsidP="00621C6B">
      <w:pPr>
        <w:widowControl/>
        <w:rPr>
          <w:lang w:val="es-ES"/>
        </w:rPr>
      </w:pPr>
      <w:r>
        <w:rPr>
          <w:rStyle w:val="Smbolodenotaalpie"/>
          <w:rFonts w:ascii="Times New Roman" w:hAnsi="Times New Roman"/>
        </w:rPr>
        <w:footnoteRef/>
      </w:r>
      <w:r>
        <w:rPr>
          <w:rFonts w:ascii="Times New Roman" w:eastAsia="Times New Roman" w:hAnsi="Times New Roman"/>
          <w:szCs w:val="20"/>
          <w:lang w:val="es-ES"/>
        </w:rPr>
        <w:t xml:space="preserve">Beloff, Mary: “Modelo de la Protección Integral de los Derechos del Niño y de la Situación Irregular: un modela para armar y otro para desarmar” en Revista </w:t>
      </w:r>
      <w:r>
        <w:rPr>
          <w:rFonts w:ascii="Times New Roman" w:eastAsia="Times New Roman" w:hAnsi="Times New Roman"/>
          <w:i/>
          <w:szCs w:val="20"/>
          <w:lang w:val="es-ES"/>
        </w:rPr>
        <w:t>Justicia y Derechos de los Niños,</w:t>
      </w:r>
      <w:r>
        <w:rPr>
          <w:rFonts w:ascii="Times New Roman" w:eastAsia="Times New Roman" w:hAnsi="Times New Roman"/>
          <w:szCs w:val="20"/>
          <w:lang w:val="es-ES"/>
        </w:rPr>
        <w:t xml:space="preserve"> N° 1, Unicef, Santiago de Chile, 1999, cfr. pp.16-20.</w:t>
      </w:r>
      <w:r>
        <w:rPr>
          <w:lang w:val="es-ES"/>
        </w:rPr>
        <w:t xml:space="preserve"> </w:t>
      </w:r>
    </w:p>
  </w:footnote>
  <w:footnote w:id="37">
    <w:p w:rsidR="00405DF3" w:rsidRDefault="00405DF3" w:rsidP="00621C6B">
      <w:pPr>
        <w:pStyle w:val="Textonotapie"/>
        <w:rPr>
          <w:rFonts w:ascii="Times New Roman" w:hAnsi="Times New Roman"/>
          <w:lang w:val="es-CL"/>
        </w:rPr>
      </w:pPr>
      <w:r>
        <w:rPr>
          <w:rStyle w:val="Smbolodenotaalpie"/>
          <w:rFonts w:ascii="Times New Roman" w:hAnsi="Times New Roman"/>
        </w:rPr>
        <w:footnoteRef/>
      </w:r>
      <w:r>
        <w:rPr>
          <w:rFonts w:ascii="Times New Roman" w:hAnsi="Times New Roman"/>
          <w:lang w:val="es-CL"/>
        </w:rPr>
        <w:t xml:space="preserve"> Cillero, op. cit., p. 125. </w:t>
      </w:r>
    </w:p>
  </w:footnote>
  <w:footnote w:id="38">
    <w:p w:rsidR="00405DF3" w:rsidRDefault="00405DF3" w:rsidP="00621C6B">
      <w:pPr>
        <w:rPr>
          <w:rFonts w:ascii="Times New Roman" w:hAnsi="Times New Roman"/>
          <w:szCs w:val="20"/>
          <w:lang w:val="es-ES"/>
        </w:rPr>
      </w:pPr>
      <w:r w:rsidRPr="00A85468">
        <w:rPr>
          <w:rStyle w:val="Smbolodenotaalpie"/>
          <w:rFonts w:ascii="Times New Roman" w:hAnsi="Times New Roman"/>
        </w:rPr>
        <w:footnoteRef/>
      </w:r>
      <w:r w:rsidRPr="00A85468">
        <w:rPr>
          <w:rFonts w:ascii="Times New Roman" w:eastAsia="Times New Roman" w:hAnsi="Times New Roman"/>
          <w:lang w:val="es-ES"/>
        </w:rPr>
        <w:t xml:space="preserve">Véanse: Barrientos, Javier: </w:t>
      </w:r>
      <w:r w:rsidRPr="00A85468">
        <w:rPr>
          <w:rFonts w:ascii="Times New Roman" w:eastAsia="Times New Roman" w:hAnsi="Times New Roman"/>
          <w:i/>
          <w:lang w:val="es-ES"/>
        </w:rPr>
        <w:t xml:space="preserve">El Código de la Familia. Normativa y Jurisprudencia Sistematizada, Concordada y </w:t>
      </w:r>
      <w:r w:rsidRPr="00A85468">
        <w:rPr>
          <w:rFonts w:ascii="Times New Roman" w:eastAsia="Times New Roman" w:hAnsi="Times New Roman"/>
          <w:lang w:val="es-ES"/>
        </w:rPr>
        <w:t>C</w:t>
      </w:r>
      <w:r w:rsidRPr="00A85468">
        <w:rPr>
          <w:rFonts w:ascii="Times New Roman" w:eastAsia="Times New Roman" w:hAnsi="Times New Roman"/>
          <w:i/>
          <w:lang w:val="es-ES"/>
        </w:rPr>
        <w:t>omentada del Derecho de Familia</w:t>
      </w:r>
      <w:r w:rsidRPr="00A85468">
        <w:rPr>
          <w:rFonts w:ascii="Times New Roman" w:eastAsia="Times New Roman" w:hAnsi="Times New Roman"/>
          <w:lang w:val="es-ES"/>
        </w:rPr>
        <w:t>,  LegalPublishing, Santiago de Chile, primera edición</w:t>
      </w:r>
      <w:r>
        <w:rPr>
          <w:rFonts w:ascii="Times New Roman" w:eastAsia="Times New Roman" w:hAnsi="Times New Roman"/>
          <w:color w:val="2A2A2A"/>
          <w:lang w:val="es-ES"/>
        </w:rPr>
        <w:t>, 2009, p.123;</w:t>
      </w:r>
      <w:r>
        <w:rPr>
          <w:rFonts w:ascii="Times New Roman" w:hAnsi="Times New Roman"/>
          <w:sz w:val="24"/>
          <w:lang w:val="es-ES"/>
        </w:rPr>
        <w:t xml:space="preserve"> </w:t>
      </w:r>
      <w:r>
        <w:rPr>
          <w:rFonts w:ascii="Times New Roman" w:hAnsi="Times New Roman"/>
          <w:szCs w:val="20"/>
          <w:lang w:val="es-ES"/>
        </w:rPr>
        <w:t xml:space="preserve">Espejo, Nicolás y Balart, Andrea: “Los Derechos de los niños migrantes: desafíos para la legislación migratoria chilena”, en </w:t>
      </w:r>
      <w:r>
        <w:rPr>
          <w:rFonts w:ascii="Times New Roman" w:hAnsi="Times New Roman"/>
          <w:i/>
          <w:szCs w:val="20"/>
          <w:lang w:val="es-ES"/>
        </w:rPr>
        <w:t xml:space="preserve">Los derechos de los niños, niñas y adolescentes migrantes, refugiados y víctimas de trata internacional en Chile. Avances y desafíos, </w:t>
      </w:r>
      <w:r>
        <w:rPr>
          <w:rFonts w:ascii="Times New Roman" w:hAnsi="Times New Roman"/>
          <w:szCs w:val="20"/>
          <w:lang w:val="es-ES"/>
        </w:rPr>
        <w:t xml:space="preserve">Unicef, Santiago de Chile, 2012, p. 13-12. </w:t>
      </w:r>
    </w:p>
    <w:p w:rsidR="00405DF3" w:rsidRDefault="00405DF3" w:rsidP="00621C6B">
      <w:pPr>
        <w:pStyle w:val="Textonotapie"/>
        <w:rPr>
          <w:rFonts w:ascii="Times New Roman" w:eastAsia="Times New Roman" w:hAnsi="Times New Roman"/>
          <w:color w:val="2A2A2A"/>
          <w:lang w:val="es-ES"/>
        </w:rPr>
      </w:pPr>
      <w:r>
        <w:rPr>
          <w:rFonts w:ascii="Times New Roman" w:hAnsi="Times New Roman"/>
          <w:lang w:val="es-CL"/>
        </w:rPr>
        <w:t>Convención sobre los Derechos del Niño, artículos 49.2 y 4, disponible en: www2.ohchr.org/spanish/law/crc/htm. [Visitada: 21-06-13].</w:t>
      </w:r>
      <w:r>
        <w:rPr>
          <w:rFonts w:ascii="Times New Roman" w:eastAsia="Times New Roman" w:hAnsi="Times New Roman"/>
          <w:color w:val="2A2A2A"/>
          <w:lang w:val="es-ES"/>
        </w:rPr>
        <w:t xml:space="preserve"> </w:t>
      </w:r>
    </w:p>
  </w:footnote>
  <w:footnote w:id="39">
    <w:p w:rsidR="00405DF3" w:rsidRDefault="00405DF3" w:rsidP="00621C6B">
      <w:pPr>
        <w:widowControl/>
        <w:rPr>
          <w:lang w:val="es-ES"/>
        </w:rPr>
      </w:pPr>
      <w:r>
        <w:rPr>
          <w:rStyle w:val="Smbolodenotaalpie"/>
          <w:rFonts w:ascii="Times New Roman" w:hAnsi="Times New Roman"/>
        </w:rPr>
        <w:footnoteRef/>
      </w:r>
      <w:r>
        <w:rPr>
          <w:rFonts w:ascii="Times New Roman" w:eastAsia="Times New Roman" w:hAnsi="Times New Roman"/>
          <w:szCs w:val="20"/>
          <w:lang w:val="es-ES"/>
        </w:rPr>
        <w:t xml:space="preserve"> Nash, Claudio: </w:t>
      </w:r>
      <w:r>
        <w:rPr>
          <w:rFonts w:ascii="Times New Roman" w:eastAsia="Times New Roman" w:hAnsi="Times New Roman"/>
          <w:i/>
          <w:szCs w:val="20"/>
          <w:lang w:val="es-ES"/>
        </w:rPr>
        <w:t>Derecho Internacional de los Derechos Humanos en Chile. Recepción y Aplicación en el Ambito Interno,</w:t>
      </w:r>
      <w:r>
        <w:rPr>
          <w:rFonts w:ascii="Times New Roman" w:eastAsia="Times New Roman" w:hAnsi="Times New Roman"/>
          <w:szCs w:val="20"/>
          <w:lang w:val="es-ES"/>
        </w:rPr>
        <w:t xml:space="preserve"> Centro de Derechos Humanos, Santiago de Chile, 2012, pp. 18 y 19.</w:t>
      </w:r>
      <w:r>
        <w:rPr>
          <w:lang w:val="es-ES"/>
        </w:rPr>
        <w:t xml:space="preserve"> </w:t>
      </w:r>
    </w:p>
  </w:footnote>
  <w:footnote w:id="40">
    <w:p w:rsidR="00405DF3" w:rsidRDefault="00405DF3" w:rsidP="00621C6B">
      <w:pPr>
        <w:pStyle w:val="Textonotapie"/>
        <w:rPr>
          <w:rFonts w:ascii="Times New Roman" w:hAnsi="Times New Roman"/>
          <w:lang w:val="es-CL"/>
        </w:rPr>
      </w:pPr>
      <w:r>
        <w:rPr>
          <w:rStyle w:val="Smbolodenotaalpie"/>
          <w:rFonts w:ascii="Times New Roman" w:hAnsi="Times New Roman"/>
        </w:rPr>
        <w:footnoteRef/>
      </w:r>
      <w:r>
        <w:rPr>
          <w:rFonts w:ascii="Times New Roman" w:hAnsi="Times New Roman"/>
          <w:lang w:val="es-ES"/>
        </w:rPr>
        <w:t xml:space="preserve"> Í</w:t>
      </w:r>
      <w:r>
        <w:rPr>
          <w:rFonts w:ascii="Times New Roman" w:hAnsi="Times New Roman"/>
          <w:lang w:val="es-CL"/>
        </w:rPr>
        <w:t>dem, p.20.</w:t>
      </w:r>
    </w:p>
  </w:footnote>
  <w:footnote w:id="41">
    <w:p w:rsidR="00405DF3" w:rsidRPr="00A23EBE" w:rsidRDefault="00405DF3" w:rsidP="00621C6B">
      <w:pPr>
        <w:pStyle w:val="Textonotapie"/>
        <w:rPr>
          <w:lang w:val="es-CL"/>
        </w:rPr>
      </w:pPr>
      <w:r>
        <w:rPr>
          <w:rStyle w:val="Refdenotaalpie"/>
        </w:rPr>
        <w:footnoteRef/>
      </w:r>
      <w:r w:rsidRPr="00A23EBE">
        <w:rPr>
          <w:lang w:val="es-CL"/>
        </w:rPr>
        <w:t xml:space="preserve"> </w:t>
      </w:r>
      <w:r>
        <w:rPr>
          <w:lang w:val="es-CL"/>
        </w:rPr>
        <w:t xml:space="preserve">Uprimny, Rodrigo, “Bloque de Constitucionalidad, Derechos Humanos y Nuevo Procedimiento Penal”, p. 8. Disponible en </w:t>
      </w:r>
      <w:r w:rsidR="0046746E">
        <w:fldChar w:fldCharType="begin"/>
      </w:r>
      <w:r w:rsidR="0046746E" w:rsidRPr="00323759">
        <w:rPr>
          <w:lang w:val="es-CL"/>
        </w:rPr>
        <w:instrText xml:space="preserve"> HYPERLINK "</w:instrText>
      </w:r>
      <w:r w:rsidR="0046746E" w:rsidRPr="00323759">
        <w:rPr>
          <w:lang w:val="es-CL"/>
        </w:rPr>
        <w:instrText xml:space="preserve">http://www.wcl.american.edu/humright/hracademy/%20documents/Clase1-Lectura3BloquedeConstitucionalidad" </w:instrText>
      </w:r>
      <w:r w:rsidR="0046746E">
        <w:fldChar w:fldCharType="separate"/>
      </w:r>
      <w:r w:rsidRPr="008A4E4C">
        <w:rPr>
          <w:rStyle w:val="Hipervnculo"/>
          <w:lang w:val="es-CL"/>
        </w:rPr>
        <w:t>www.wcl.american.edu/humright/hracademy/ documents/Clase1-Lectura3BloquedeConstitucionalidad</w:t>
      </w:r>
      <w:r w:rsidR="0046746E">
        <w:rPr>
          <w:rStyle w:val="Hipervnculo"/>
          <w:lang w:val="es-CL"/>
        </w:rPr>
        <w:fldChar w:fldCharType="end"/>
      </w:r>
      <w:r>
        <w:rPr>
          <w:lang w:val="es-CL"/>
        </w:rPr>
        <w:t>.pdf. Consultada el</w:t>
      </w:r>
      <w:proofErr w:type="gramStart"/>
      <w:r>
        <w:rPr>
          <w:lang w:val="es-CL"/>
        </w:rPr>
        <w:t>:30</w:t>
      </w:r>
      <w:proofErr w:type="gramEnd"/>
      <w:r>
        <w:rPr>
          <w:lang w:val="es-CL"/>
        </w:rPr>
        <w:t xml:space="preserve"> de julio de 2013.</w:t>
      </w:r>
    </w:p>
  </w:footnote>
  <w:footnote w:id="42">
    <w:p w:rsidR="00405DF3" w:rsidRDefault="00405DF3" w:rsidP="00621C6B">
      <w:pPr>
        <w:pStyle w:val="Textonotapie"/>
        <w:rPr>
          <w:rFonts w:ascii="Times New Roman" w:hAnsi="Times New Roman"/>
          <w:lang w:val="es-CL"/>
        </w:rPr>
      </w:pPr>
      <w:r>
        <w:rPr>
          <w:rStyle w:val="Smbolodenotaalpie"/>
          <w:rFonts w:ascii="Times New Roman" w:hAnsi="Times New Roman"/>
        </w:rPr>
        <w:footnoteRef/>
      </w:r>
      <w:r>
        <w:rPr>
          <w:lang w:val="es-ES"/>
        </w:rPr>
        <w:t xml:space="preserve"> Nash,</w:t>
      </w:r>
      <w:r>
        <w:rPr>
          <w:rFonts w:ascii="Times New Roman" w:hAnsi="Times New Roman"/>
          <w:lang w:val="es-CL"/>
        </w:rPr>
        <w:t xml:space="preserve"> op. cit., p.23.</w:t>
      </w:r>
    </w:p>
  </w:footnote>
  <w:footnote w:id="43">
    <w:p w:rsidR="00405DF3" w:rsidRPr="0036168A" w:rsidRDefault="00405DF3" w:rsidP="00621C6B">
      <w:pPr>
        <w:pStyle w:val="Textonotapie"/>
        <w:rPr>
          <w:rFonts w:ascii="Times New Roman" w:hAnsi="Times New Roman"/>
          <w:lang w:val="es-CL"/>
        </w:rPr>
      </w:pPr>
      <w:r w:rsidRPr="0036168A">
        <w:rPr>
          <w:rStyle w:val="Smbolodenotaalpie"/>
          <w:rFonts w:ascii="Times New Roman" w:hAnsi="Times New Roman"/>
        </w:rPr>
        <w:footnoteRef/>
      </w:r>
      <w:r w:rsidRPr="0036168A">
        <w:rPr>
          <w:rFonts w:ascii="Times New Roman" w:hAnsi="Times New Roman"/>
          <w:lang w:val="es-ES"/>
        </w:rPr>
        <w:t xml:space="preserve"> Los m</w:t>
      </w:r>
      <w:r w:rsidRPr="0036168A">
        <w:rPr>
          <w:rFonts w:ascii="Times New Roman" w:hAnsi="Times New Roman"/>
          <w:lang w:val="es-CL"/>
        </w:rPr>
        <w:t>iembros actuales del Comité lo constituyen 11 mujeres y 7 hombres, a saber:</w:t>
      </w:r>
      <w:r w:rsidRPr="0036168A">
        <w:rPr>
          <w:lang w:val="es-ES"/>
        </w:rPr>
        <w:t xml:space="preserve"> </w:t>
      </w:r>
      <w:r w:rsidRPr="0036168A">
        <w:rPr>
          <w:rFonts w:ascii="Times New Roman" w:hAnsi="Times New Roman"/>
          <w:lang w:val="es-ES"/>
        </w:rPr>
        <w:t>Sra.</w:t>
      </w:r>
      <w:r w:rsidRPr="0036168A">
        <w:rPr>
          <w:lang w:val="es-ES"/>
        </w:rPr>
        <w:t xml:space="preserve"> </w:t>
      </w:r>
      <w:r w:rsidRPr="0036168A">
        <w:rPr>
          <w:rFonts w:ascii="Times New Roman" w:hAnsi="Times New Roman"/>
          <w:lang w:val="es-CL"/>
        </w:rPr>
        <w:t xml:space="preserve">Agnes Akosua Aidoo, Ghana (28-2-15), Sra. Amal Aldoseri, Bahrein (28-2-17), Sra. Aseil Al- Shehail (Vice-presidente), Arabia Saudita (28-2-15), Sr. Jorge Cardona Llorens, España (28-2-15), Ms. Sara De Jesús Oviedo Fierro (Vice-presidenta), Ecuador (28-2-17), Sr. Bernard Gastaud, Mónaco (28-2-15), Sr. Peter Guran, Eslovaquia (28-2-17), Sra. Maria Herczog (Ponente), Hungría (28-2-15), Sra. Olga A. Khazova, Federación de Rusia (28-2-17), Sr. Hatem Kotrane, Túnez (28-2-15), Sr. Gehad Madi, Egipto (28-2-15), Sr. Benyam Dawit Mezmur (Vice-presidente), Etiopía (28-2-17), Sra. Yasmeen Muhamad Shariff, Malasia (28-2-17), Sr. Wanderlino Nogueira Neto, Brasil (28-2-17), Sra. Maria Rita Parsi, Italia (28-2-17), Sra. Kirsten Sandberg (Presidenta), Noruega (28-2-15), Sra. Hiranthi Wijemanne (Vice-presidenta), Sri Lanka (28-2-15) y Sra. Renate Invierno, Austria (28-2-17). Disponible en:http://www2.ohchr.org/english/bodies/crc/members.htm. Consultada: 2-7-13.    </w:t>
      </w:r>
    </w:p>
  </w:footnote>
  <w:footnote w:id="44">
    <w:p w:rsidR="00405DF3" w:rsidRPr="0036168A" w:rsidRDefault="00405DF3" w:rsidP="00621C6B">
      <w:pPr>
        <w:pStyle w:val="Textonotapie"/>
        <w:rPr>
          <w:rFonts w:ascii="Times New Roman" w:hAnsi="Times New Roman"/>
          <w:lang w:val="es-CL"/>
        </w:rPr>
      </w:pPr>
      <w:r w:rsidRPr="0036168A">
        <w:rPr>
          <w:rStyle w:val="Smbolodenotaalpie"/>
          <w:rFonts w:ascii="Times New Roman" w:hAnsi="Times New Roman"/>
        </w:rPr>
        <w:footnoteRef/>
      </w:r>
      <w:r w:rsidRPr="0036168A">
        <w:rPr>
          <w:lang w:val="es-ES"/>
        </w:rPr>
        <w:t xml:space="preserve"> Véanse: </w:t>
      </w:r>
      <w:r w:rsidRPr="0036168A">
        <w:rPr>
          <w:rFonts w:ascii="Times New Roman" w:hAnsi="Times New Roman"/>
          <w:lang w:val="es-CL"/>
        </w:rPr>
        <w:t xml:space="preserve">Convención sobre los Derechos del Niño, artículos 43 y ss.; </w:t>
      </w:r>
      <w:r w:rsidRPr="0036168A">
        <w:rPr>
          <w:rFonts w:ascii="Times New Roman" w:eastAsia="Times New Roman" w:hAnsi="Times New Roman"/>
          <w:lang w:val="es-ES"/>
        </w:rPr>
        <w:t>A</w:t>
      </w:r>
      <w:r>
        <w:rPr>
          <w:rFonts w:ascii="Times New Roman" w:eastAsia="Times New Roman" w:hAnsi="Times New Roman"/>
          <w:lang w:val="es-ES"/>
        </w:rPr>
        <w:t>guilar</w:t>
      </w:r>
      <w:r w:rsidRPr="0036168A">
        <w:rPr>
          <w:rFonts w:ascii="Times New Roman" w:eastAsia="Times New Roman" w:hAnsi="Times New Roman"/>
          <w:lang w:val="es-ES"/>
        </w:rPr>
        <w:t>, op. Cit., p. 225;</w:t>
      </w:r>
      <w:r w:rsidRPr="0036168A">
        <w:rPr>
          <w:rFonts w:ascii="Times New Roman" w:hAnsi="Times New Roman"/>
          <w:lang w:val="es-CL"/>
        </w:rPr>
        <w:t xml:space="preserve"> y L</w:t>
      </w:r>
      <w:r>
        <w:rPr>
          <w:rFonts w:ascii="Times New Roman" w:hAnsi="Times New Roman"/>
          <w:lang w:val="es-CL"/>
        </w:rPr>
        <w:t>ópez</w:t>
      </w:r>
      <w:r w:rsidRPr="0036168A">
        <w:rPr>
          <w:rFonts w:ascii="Times New Roman" w:hAnsi="Times New Roman"/>
          <w:lang w:val="es-CL"/>
        </w:rPr>
        <w:t>-M</w:t>
      </w:r>
      <w:r>
        <w:rPr>
          <w:rFonts w:ascii="Times New Roman" w:hAnsi="Times New Roman"/>
          <w:lang w:val="es-CL"/>
        </w:rPr>
        <w:t>urcia</w:t>
      </w:r>
      <w:r w:rsidRPr="0036168A">
        <w:rPr>
          <w:rFonts w:ascii="Times New Roman" w:hAnsi="Times New Roman"/>
          <w:lang w:val="es-CL"/>
        </w:rPr>
        <w:t>, Julián y G</w:t>
      </w:r>
      <w:r>
        <w:rPr>
          <w:rFonts w:ascii="Times New Roman" w:hAnsi="Times New Roman"/>
          <w:lang w:val="es-CL"/>
        </w:rPr>
        <w:t>arcía</w:t>
      </w:r>
      <w:r w:rsidRPr="0036168A">
        <w:rPr>
          <w:rFonts w:ascii="Times New Roman" w:hAnsi="Times New Roman"/>
          <w:lang w:val="es-CL"/>
        </w:rPr>
        <w:t xml:space="preserve"> –D</w:t>
      </w:r>
      <w:r>
        <w:rPr>
          <w:rFonts w:ascii="Times New Roman" w:hAnsi="Times New Roman"/>
          <w:lang w:val="es-CL"/>
        </w:rPr>
        <w:t>aza</w:t>
      </w:r>
      <w:r w:rsidRPr="0036168A">
        <w:rPr>
          <w:rFonts w:ascii="Times New Roman" w:hAnsi="Times New Roman"/>
          <w:lang w:val="es-CL"/>
        </w:rPr>
        <w:t xml:space="preserve">, Lina: “La Obligación de Progresividad de los Derechos Económicos, Sociales y Culturales: El caso de los Servicios Públicos en Colombia”, en International  Law: Revista Colombiana de Derecho Internacional, N° 12, AÑO 2008, p. 237. Disponible en: </w:t>
      </w:r>
      <w:hyperlink r:id="rId12" w:history="1">
        <w:r w:rsidRPr="0036168A">
          <w:rPr>
            <w:rStyle w:val="Hipervnculo"/>
            <w:rFonts w:ascii="Times New Roman" w:hAnsi="Times New Roman"/>
            <w:lang w:val="es-CL"/>
          </w:rPr>
          <w:t>www.javeriana.edu.co/juridicas/pub_rev/documentos</w:t>
        </w:r>
      </w:hyperlink>
      <w:r w:rsidRPr="0036168A">
        <w:rPr>
          <w:rFonts w:ascii="Times New Roman" w:hAnsi="Times New Roman"/>
          <w:lang w:val="es-CL"/>
        </w:rPr>
        <w:t>. Consultada el: 30 de julio de 2013.</w:t>
      </w:r>
      <w:r w:rsidRPr="0036168A">
        <w:rPr>
          <w:lang w:val="es-CL"/>
        </w:rPr>
        <w:t xml:space="preserve">  </w:t>
      </w:r>
    </w:p>
  </w:footnote>
  <w:footnote w:id="45">
    <w:p w:rsidR="00405DF3" w:rsidRPr="0036168A" w:rsidRDefault="00405DF3" w:rsidP="00621C6B">
      <w:pPr>
        <w:pStyle w:val="Textonotapie"/>
        <w:rPr>
          <w:rFonts w:ascii="Times New Roman" w:hAnsi="Times New Roman"/>
          <w:lang w:val="es-CL"/>
        </w:rPr>
      </w:pPr>
      <w:r w:rsidRPr="0036168A">
        <w:rPr>
          <w:rStyle w:val="Smbolodenotaalpie"/>
          <w:rFonts w:ascii="Times New Roman" w:hAnsi="Times New Roman"/>
        </w:rPr>
        <w:footnoteRef/>
      </w:r>
      <w:r w:rsidRPr="0036168A">
        <w:rPr>
          <w:rFonts w:ascii="Times New Roman" w:hAnsi="Times New Roman"/>
          <w:lang w:val="es-ES"/>
        </w:rPr>
        <w:t xml:space="preserve">Ver: </w:t>
      </w:r>
      <w:r w:rsidRPr="0036168A">
        <w:rPr>
          <w:rFonts w:ascii="Times New Roman" w:hAnsi="Times New Roman"/>
          <w:lang w:val="es-CL"/>
        </w:rPr>
        <w:t xml:space="preserve">www2.ohchr.org/spanish/bodies/crc/ y </w:t>
      </w:r>
      <w:hyperlink r:id="rId13" w:history="1">
        <w:r w:rsidRPr="0036168A">
          <w:rPr>
            <w:rStyle w:val="Hipervnculo"/>
            <w:rFonts w:ascii="Times New Roman" w:hAnsi="Times New Roman"/>
            <w:lang w:val="es-CL"/>
          </w:rPr>
          <w:t>www.humanrights.gov.au/rightstalk-marta-maur-sbiograph</w:t>
        </w:r>
      </w:hyperlink>
      <w:r w:rsidRPr="0036168A">
        <w:rPr>
          <w:rFonts w:ascii="Times New Roman" w:hAnsi="Times New Roman"/>
          <w:lang w:val="es-CL"/>
        </w:rPr>
        <w:t>. Consultadas: 22-06-13.</w:t>
      </w:r>
    </w:p>
  </w:footnote>
  <w:footnote w:id="46">
    <w:p w:rsidR="00405DF3" w:rsidRPr="0036168A" w:rsidRDefault="00405DF3" w:rsidP="00621C6B">
      <w:pPr>
        <w:pStyle w:val="Textonotapie"/>
        <w:rPr>
          <w:rFonts w:ascii="Times New Roman" w:hAnsi="Times New Roman"/>
          <w:lang w:val="es-CL"/>
        </w:rPr>
      </w:pPr>
      <w:r w:rsidRPr="0036168A">
        <w:rPr>
          <w:rStyle w:val="Smbolodenotaalpie"/>
          <w:rFonts w:ascii="Times New Roman" w:hAnsi="Times New Roman"/>
        </w:rPr>
        <w:footnoteRef/>
      </w:r>
      <w:r w:rsidRPr="0036168A">
        <w:rPr>
          <w:rFonts w:ascii="Times New Roman" w:hAnsi="Times New Roman"/>
          <w:lang w:val="es-CL"/>
        </w:rPr>
        <w:t xml:space="preserve"> Convención sobre los Derechos del Niño, artículos 44.</w:t>
      </w:r>
    </w:p>
  </w:footnote>
  <w:footnote w:id="47">
    <w:p w:rsidR="00405DF3" w:rsidRDefault="00405DF3" w:rsidP="00621C6B">
      <w:pPr>
        <w:pStyle w:val="Textonotapie"/>
        <w:rPr>
          <w:rFonts w:ascii="Times New Roman" w:hAnsi="Times New Roman"/>
          <w:lang w:val="es-CL"/>
        </w:rPr>
      </w:pPr>
      <w:r>
        <w:rPr>
          <w:rStyle w:val="Smbolodenotaalpie"/>
          <w:rFonts w:ascii="Times New Roman" w:hAnsi="Times New Roman"/>
        </w:rPr>
        <w:footnoteRef/>
      </w:r>
      <w:r>
        <w:rPr>
          <w:rFonts w:ascii="Times New Roman" w:hAnsi="Times New Roman"/>
          <w:lang w:val="es-ES"/>
        </w:rPr>
        <w:t xml:space="preserve"> Ver:</w:t>
      </w:r>
      <w:r>
        <w:rPr>
          <w:rFonts w:ascii="Times New Roman" w:hAnsi="Times New Roman"/>
          <w:lang w:val="es-CL"/>
        </w:rPr>
        <w:t>www.un.org/es/members/growth.shtml#2000. [Visitada 17-6-13]</w:t>
      </w:r>
    </w:p>
  </w:footnote>
  <w:footnote w:id="48">
    <w:p w:rsidR="00405DF3" w:rsidRDefault="00405DF3" w:rsidP="00621C6B">
      <w:pPr>
        <w:pStyle w:val="Textonotapie"/>
        <w:rPr>
          <w:rFonts w:ascii="Times New Roman" w:eastAsia="Times New Roman" w:hAnsi="Times New Roman"/>
          <w:lang w:val="es-ES"/>
        </w:rPr>
      </w:pPr>
      <w:r>
        <w:rPr>
          <w:rStyle w:val="Smbolodenotaalpie"/>
          <w:rFonts w:ascii="Times New Roman" w:hAnsi="Times New Roman"/>
        </w:rPr>
        <w:footnoteRef/>
      </w:r>
      <w:r>
        <w:rPr>
          <w:lang w:val="es-ES"/>
        </w:rPr>
        <w:t xml:space="preserve">  </w:t>
      </w:r>
      <w:r>
        <w:rPr>
          <w:rFonts w:ascii="Times New Roman" w:eastAsia="Times New Roman" w:hAnsi="Times New Roman"/>
          <w:lang w:val="es-ES"/>
        </w:rPr>
        <w:t>Aguilar, op. cit., p. 225.</w:t>
      </w:r>
    </w:p>
  </w:footnote>
  <w:footnote w:id="49">
    <w:p w:rsidR="00405DF3" w:rsidRDefault="00405DF3" w:rsidP="00621C6B">
      <w:pPr>
        <w:pStyle w:val="Textonotapie"/>
        <w:rPr>
          <w:rFonts w:ascii="Times New Roman" w:hAnsi="Times New Roman"/>
          <w:lang w:val="es-CL"/>
        </w:rPr>
      </w:pPr>
      <w:r>
        <w:rPr>
          <w:rStyle w:val="Smbolodenotaalpie"/>
          <w:rFonts w:ascii="Times New Roman" w:hAnsi="Times New Roman"/>
        </w:rPr>
        <w:footnoteRef/>
      </w:r>
      <w:r>
        <w:rPr>
          <w:lang w:val="es-CL"/>
        </w:rPr>
        <w:t xml:space="preserve">  </w:t>
      </w:r>
      <w:r>
        <w:rPr>
          <w:rFonts w:ascii="Times New Roman" w:hAnsi="Times New Roman"/>
          <w:lang w:val="es-CL"/>
        </w:rPr>
        <w:t>www2.ohchr.org/spanish/bodies/crc/htm. [Consultada: el 21-06-13].</w:t>
      </w:r>
    </w:p>
  </w:footnote>
  <w:footnote w:id="50">
    <w:p w:rsidR="00405DF3" w:rsidRPr="00D62A38" w:rsidRDefault="00405DF3" w:rsidP="00621C6B">
      <w:pPr>
        <w:pStyle w:val="Textonotapie"/>
        <w:rPr>
          <w:lang w:val="es-CL"/>
        </w:rPr>
      </w:pPr>
      <w:r>
        <w:rPr>
          <w:rStyle w:val="Refdenotaalpie"/>
        </w:rPr>
        <w:footnoteRef/>
      </w:r>
      <w:r w:rsidRPr="00D62A38">
        <w:rPr>
          <w:lang w:val="es-CL"/>
        </w:rPr>
        <w:t xml:space="preserve"> </w:t>
      </w:r>
      <w:r w:rsidRPr="001D53CD">
        <w:rPr>
          <w:rFonts w:ascii="Times New Roman" w:hAnsi="Times New Roman"/>
          <w:lang w:val="es-CL"/>
        </w:rPr>
        <w:t xml:space="preserve">LÓPEZ-MURCIA, Julián y GARCÍA –DAZA, Lina: “La Obligación de Progresividad de los Derechos Económicos, Sociales y Culturales: El caso de los Servicios Públicos en Colombia”, en International  Law: Revista Colombiana de Derecho Internacional, N° 12, AÑO 2008, p. 237. Disponible en: </w:t>
      </w:r>
      <w:hyperlink r:id="rId14" w:history="1">
        <w:r w:rsidRPr="001D53CD">
          <w:rPr>
            <w:rStyle w:val="Hipervnculo"/>
            <w:rFonts w:ascii="Times New Roman" w:hAnsi="Times New Roman"/>
            <w:lang w:val="es-CL"/>
          </w:rPr>
          <w:t>www.javeriana.edu.co/juridicas/pub_rev/documentos</w:t>
        </w:r>
      </w:hyperlink>
      <w:r w:rsidRPr="001D53CD">
        <w:rPr>
          <w:rFonts w:ascii="Times New Roman" w:hAnsi="Times New Roman"/>
          <w:lang w:val="es-CL"/>
        </w:rPr>
        <w:t>. Consultada el: 30 de julio de 2013.</w:t>
      </w:r>
      <w:r>
        <w:rPr>
          <w:lang w:val="es-CL"/>
        </w:rPr>
        <w:t xml:space="preserve">  </w:t>
      </w:r>
    </w:p>
  </w:footnote>
  <w:footnote w:id="51">
    <w:p w:rsidR="00405DF3" w:rsidRPr="00AA6E88" w:rsidRDefault="00405DF3" w:rsidP="00621C6B">
      <w:pPr>
        <w:pStyle w:val="Textonotapie"/>
      </w:pPr>
      <w:r w:rsidRPr="00570D3A">
        <w:rPr>
          <w:rStyle w:val="Refdenotaalpie"/>
          <w:rFonts w:ascii="Times New Roman" w:hAnsi="Times New Roman"/>
        </w:rPr>
        <w:footnoteRef/>
      </w:r>
      <w:r w:rsidRPr="00AA6E88">
        <w:t xml:space="preserve"> </w:t>
      </w:r>
      <w:proofErr w:type="gramStart"/>
      <w:r w:rsidRPr="00AA6E88">
        <w:rPr>
          <w:rFonts w:ascii="Times New Roman" w:hAnsi="Times New Roman"/>
        </w:rPr>
        <w:t>U</w:t>
      </w:r>
      <w:r>
        <w:rPr>
          <w:rFonts w:ascii="Times New Roman" w:hAnsi="Times New Roman"/>
        </w:rPr>
        <w:t>primny</w:t>
      </w:r>
      <w:r w:rsidRPr="00AA6E88">
        <w:rPr>
          <w:rFonts w:ascii="Times New Roman" w:hAnsi="Times New Roman"/>
        </w:rPr>
        <w:t>, op. cit., cfr.</w:t>
      </w:r>
      <w:proofErr w:type="gramEnd"/>
      <w:r w:rsidRPr="00AA6E88">
        <w:rPr>
          <w:rFonts w:ascii="Times New Roman" w:hAnsi="Times New Roman"/>
        </w:rPr>
        <w:t xml:space="preserve"> p. 18</w:t>
      </w:r>
      <w:r>
        <w:rPr>
          <w:rFonts w:ascii="Times New Roman" w:hAnsi="Times New Roman"/>
        </w:rPr>
        <w:t>; p.</w:t>
      </w:r>
      <w:r w:rsidRPr="00AA6E88">
        <w:rPr>
          <w:rFonts w:ascii="Times New Roman" w:hAnsi="Times New Roman"/>
        </w:rPr>
        <w:t xml:space="preserve"> 24.</w:t>
      </w:r>
    </w:p>
  </w:footnote>
  <w:footnote w:id="52">
    <w:p w:rsidR="00405DF3" w:rsidRDefault="00405DF3" w:rsidP="00621C6B">
      <w:pPr>
        <w:pStyle w:val="Textonotapie"/>
        <w:rPr>
          <w:rFonts w:ascii="Times New Roman" w:hAnsi="Times New Roman"/>
          <w:lang w:val="es-ES"/>
        </w:rPr>
      </w:pPr>
      <w:r>
        <w:rPr>
          <w:rStyle w:val="Smbolodenotaalpie"/>
          <w:rFonts w:ascii="Times New Roman" w:hAnsi="Times New Roman"/>
        </w:rPr>
        <w:footnoteRef/>
      </w:r>
      <w:r>
        <w:rPr>
          <w:rFonts w:ascii="Times New Roman" w:hAnsi="Times New Roman"/>
          <w:lang w:val="es-ES"/>
        </w:rPr>
        <w:t xml:space="preserve"> Nieto-Navia, Rafael: “El valor Jurídico de las Recomendaciones de los Comités de Derechos Humanos y el Bloque de Constitucionalidad”, en Revista colombiana de Derecho Internacional, Nº 18, Bogotá, 2011, p. 184. Disponible en: </w:t>
      </w:r>
      <w:hyperlink r:id="rId15" w:history="1">
        <w:r w:rsidRPr="00D62A38">
          <w:rPr>
            <w:rStyle w:val="Hipervnculo"/>
            <w:rFonts w:ascii="Times New Roman" w:hAnsi="Times New Roman"/>
            <w:lang w:val="es-CL"/>
          </w:rPr>
          <w:t>www.scielo.org.co/pdf/ilrdi/n18/n18a06/pdf</w:t>
        </w:r>
      </w:hyperlink>
      <w:r>
        <w:rPr>
          <w:rFonts w:ascii="Times New Roman" w:hAnsi="Times New Roman"/>
          <w:lang w:val="es-ES"/>
        </w:rPr>
        <w:t>. Consultada: el 30 de julio de 2013.</w:t>
      </w:r>
    </w:p>
  </w:footnote>
  <w:footnote w:id="53">
    <w:p w:rsidR="00405DF3" w:rsidRPr="005B6806" w:rsidRDefault="00405DF3" w:rsidP="00621C6B">
      <w:pPr>
        <w:pStyle w:val="Textonotapie"/>
        <w:rPr>
          <w:rFonts w:ascii="Times New Roman" w:hAnsi="Times New Roman"/>
          <w:lang w:val="es-ES"/>
        </w:rPr>
      </w:pPr>
      <w:r w:rsidRPr="005B6806">
        <w:rPr>
          <w:rStyle w:val="Refdenotaalpie"/>
          <w:rFonts w:ascii="Times New Roman" w:hAnsi="Times New Roman"/>
        </w:rPr>
        <w:footnoteRef/>
      </w:r>
      <w:r w:rsidRPr="005B6806">
        <w:rPr>
          <w:rFonts w:ascii="Times New Roman" w:hAnsi="Times New Roman"/>
          <w:lang w:val="es-ES"/>
        </w:rPr>
        <w:t xml:space="preserve"> </w:t>
      </w:r>
      <w:r w:rsidRPr="003160D1">
        <w:rPr>
          <w:rFonts w:ascii="Times New Roman" w:hAnsi="Times New Roman"/>
          <w:lang w:val="es-CL"/>
        </w:rPr>
        <w:t>U</w:t>
      </w:r>
      <w:r>
        <w:rPr>
          <w:rFonts w:ascii="Times New Roman" w:hAnsi="Times New Roman"/>
          <w:lang w:val="es-CL"/>
        </w:rPr>
        <w:t>primny</w:t>
      </w:r>
      <w:r w:rsidRPr="003160D1">
        <w:rPr>
          <w:rFonts w:ascii="Times New Roman" w:hAnsi="Times New Roman"/>
          <w:lang w:val="es-CL"/>
        </w:rPr>
        <w:t>, op. cit. p. 25.</w:t>
      </w:r>
    </w:p>
  </w:footnote>
  <w:footnote w:id="54">
    <w:p w:rsidR="00405DF3" w:rsidRPr="003160D1" w:rsidRDefault="00405DF3" w:rsidP="00621C6B">
      <w:pPr>
        <w:pStyle w:val="Textonotapie"/>
        <w:rPr>
          <w:rFonts w:ascii="Times New Roman" w:hAnsi="Times New Roman"/>
          <w:lang w:val="es-CL"/>
        </w:rPr>
      </w:pPr>
      <w:r w:rsidRPr="003160D1">
        <w:rPr>
          <w:rStyle w:val="Refdenotaalpie"/>
          <w:rFonts w:ascii="Times New Roman" w:hAnsi="Times New Roman"/>
        </w:rPr>
        <w:footnoteRef/>
      </w:r>
      <w:r w:rsidRPr="003160D1">
        <w:rPr>
          <w:rFonts w:ascii="Times New Roman" w:hAnsi="Times New Roman"/>
          <w:lang w:val="es-CL"/>
        </w:rPr>
        <w:t>I</w:t>
      </w:r>
      <w:r>
        <w:rPr>
          <w:rFonts w:ascii="Times New Roman" w:hAnsi="Times New Roman"/>
          <w:lang w:val="es-CL"/>
        </w:rPr>
        <w:t>bìdem.</w:t>
      </w:r>
    </w:p>
  </w:footnote>
  <w:footnote w:id="55">
    <w:p w:rsidR="00405DF3" w:rsidRPr="00870661" w:rsidRDefault="00405DF3" w:rsidP="00621C6B">
      <w:pPr>
        <w:pStyle w:val="Textonotapie"/>
        <w:rPr>
          <w:rFonts w:ascii="Times New Roman" w:hAnsi="Times New Roman"/>
          <w:lang w:val="es-ES"/>
        </w:rPr>
      </w:pPr>
      <w:r w:rsidRPr="00870661">
        <w:rPr>
          <w:rStyle w:val="Refdenotaalpie"/>
          <w:rFonts w:ascii="Times New Roman" w:hAnsi="Times New Roman"/>
        </w:rPr>
        <w:footnoteRef/>
      </w:r>
      <w:r w:rsidRPr="00870661">
        <w:rPr>
          <w:rFonts w:ascii="Times New Roman" w:hAnsi="Times New Roman"/>
          <w:lang w:val="es-ES"/>
        </w:rPr>
        <w:t xml:space="preserve"> </w:t>
      </w:r>
      <w:r>
        <w:rPr>
          <w:rFonts w:ascii="Times New Roman" w:hAnsi="Times New Roman"/>
          <w:lang w:val="es-ES"/>
        </w:rPr>
        <w:t>Ver, artículo 54, numeral 1), inciso 5º, de la Constitución Política de la República chilena.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403"/>
    <w:multiLevelType w:val="multilevel"/>
    <w:tmpl w:val="00000886"/>
    <w:lvl w:ilvl="0">
      <w:start w:val="1"/>
      <w:numFmt w:val="lowerRoman"/>
      <w:lvlText w:val="(%1)"/>
      <w:lvlJc w:val="left"/>
      <w:pPr>
        <w:ind w:left="0" w:hanging="365"/>
      </w:pPr>
      <w:rPr>
        <w:rFonts w:ascii="Times New Roman" w:hAnsi="Times New Roman" w:cs="Times New Roman"/>
        <w:b w:val="0"/>
        <w:bCs w:val="0"/>
        <w:spacing w:val="-2"/>
        <w:w w:val="99"/>
        <w:sz w:val="28"/>
        <w:szCs w:val="28"/>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2">
    <w:nsid w:val="337A0ACC"/>
    <w:multiLevelType w:val="hybridMultilevel"/>
    <w:tmpl w:val="367A75CC"/>
    <w:lvl w:ilvl="0" w:tplc="8050DED6">
      <w:start w:val="1"/>
      <w:numFmt w:val="low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3">
    <w:nsid w:val="79336B65"/>
    <w:multiLevelType w:val="hybridMultilevel"/>
    <w:tmpl w:val="193431E8"/>
    <w:lvl w:ilvl="0" w:tplc="340A0001">
      <w:start w:val="3"/>
      <w:numFmt w:val="bullet"/>
      <w:lvlText w:val=""/>
      <w:lvlJc w:val="left"/>
      <w:pPr>
        <w:ind w:left="720" w:hanging="360"/>
      </w:pPr>
      <w:rPr>
        <w:rFonts w:ascii="Symbol" w:eastAsia="Times New Roman"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C6B"/>
    <w:rsid w:val="00007318"/>
    <w:rsid w:val="000113FE"/>
    <w:rsid w:val="000B0C50"/>
    <w:rsid w:val="000B339B"/>
    <w:rsid w:val="00140254"/>
    <w:rsid w:val="001C67EA"/>
    <w:rsid w:val="001D2002"/>
    <w:rsid w:val="00276002"/>
    <w:rsid w:val="002F6C11"/>
    <w:rsid w:val="00323759"/>
    <w:rsid w:val="00342860"/>
    <w:rsid w:val="00365F55"/>
    <w:rsid w:val="00405DF3"/>
    <w:rsid w:val="00431C33"/>
    <w:rsid w:val="0044421C"/>
    <w:rsid w:val="0046746E"/>
    <w:rsid w:val="004C635C"/>
    <w:rsid w:val="005C4B57"/>
    <w:rsid w:val="00621C6B"/>
    <w:rsid w:val="006438FB"/>
    <w:rsid w:val="006F36BA"/>
    <w:rsid w:val="00791402"/>
    <w:rsid w:val="007D426C"/>
    <w:rsid w:val="00853E77"/>
    <w:rsid w:val="00856365"/>
    <w:rsid w:val="008E7172"/>
    <w:rsid w:val="00922FCF"/>
    <w:rsid w:val="00923CCB"/>
    <w:rsid w:val="00945B7E"/>
    <w:rsid w:val="009865EC"/>
    <w:rsid w:val="00A85468"/>
    <w:rsid w:val="00AE146D"/>
    <w:rsid w:val="00B020CF"/>
    <w:rsid w:val="00B27215"/>
    <w:rsid w:val="00C272A2"/>
    <w:rsid w:val="00CB2EEA"/>
    <w:rsid w:val="00CD62F1"/>
    <w:rsid w:val="00D66018"/>
    <w:rsid w:val="00DA54AD"/>
    <w:rsid w:val="00EF761E"/>
    <w:rsid w:val="00F22ACD"/>
    <w:rsid w:val="00F50C10"/>
    <w:rsid w:val="00F716D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C6B"/>
    <w:pPr>
      <w:widowControl w:val="0"/>
      <w:suppressAutoHyphens/>
      <w:autoSpaceDE w:val="0"/>
      <w:spacing w:after="0" w:line="240" w:lineRule="auto"/>
    </w:pPr>
    <w:rPr>
      <w:rFonts w:ascii="Palatino LinotypÁ" w:eastAsia="Palatino LinotypÁ" w:hAnsi="Palatino LinotypÁ" w:cs="Times New Roman"/>
      <w:kern w:val="1"/>
      <w:sz w:val="20"/>
      <w:szCs w:val="24"/>
      <w:lang w:val="en-US" w:eastAsia="ar-SA"/>
    </w:rPr>
  </w:style>
  <w:style w:type="paragraph" w:styleId="Ttulo1">
    <w:name w:val="heading 1"/>
    <w:basedOn w:val="Normal"/>
    <w:next w:val="Normal"/>
    <w:link w:val="Ttulo1Car"/>
    <w:qFormat/>
    <w:rsid w:val="00621C6B"/>
    <w:pPr>
      <w:keepNext/>
      <w:keepLines/>
      <w:widowControl/>
      <w:numPr>
        <w:numId w:val="1"/>
      </w:numPr>
      <w:autoSpaceDE/>
      <w:spacing w:before="480" w:line="276" w:lineRule="auto"/>
      <w:jc w:val="left"/>
      <w:outlineLvl w:val="0"/>
    </w:pPr>
    <w:rPr>
      <w:rFonts w:ascii="Cambria" w:eastAsia="Times New Roman" w:hAnsi="Cambria"/>
      <w:b/>
      <w:bCs/>
      <w:color w:val="365F91"/>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21C6B"/>
    <w:rPr>
      <w:rFonts w:ascii="Cambria" w:eastAsia="Times New Roman" w:hAnsi="Cambria" w:cs="Times New Roman"/>
      <w:b/>
      <w:bCs/>
      <w:color w:val="365F91"/>
      <w:kern w:val="1"/>
      <w:sz w:val="28"/>
      <w:szCs w:val="28"/>
      <w:lang w:val="es-ES" w:eastAsia="ar-SA"/>
    </w:rPr>
  </w:style>
  <w:style w:type="character" w:customStyle="1" w:styleId="WW8Num1z0">
    <w:name w:val="WW8Num1z0"/>
    <w:rsid w:val="00621C6B"/>
    <w:rPr>
      <w:rFonts w:ascii="Symbol" w:hAnsi="Symbol"/>
    </w:rPr>
  </w:style>
  <w:style w:type="character" w:customStyle="1" w:styleId="WW8Num1z1">
    <w:name w:val="WW8Num1z1"/>
    <w:rsid w:val="00621C6B"/>
    <w:rPr>
      <w:rFonts w:ascii="Courier New" w:hAnsi="Courier New" w:cs="Courier New"/>
    </w:rPr>
  </w:style>
  <w:style w:type="character" w:customStyle="1" w:styleId="WW8Num1z2">
    <w:name w:val="WW8Num1z2"/>
    <w:rsid w:val="00621C6B"/>
    <w:rPr>
      <w:rFonts w:ascii="Wingdings" w:hAnsi="Wingdings"/>
    </w:rPr>
  </w:style>
  <w:style w:type="character" w:customStyle="1" w:styleId="WW8Num2z0">
    <w:name w:val="WW8Num2z0"/>
    <w:rsid w:val="00621C6B"/>
    <w:rPr>
      <w:rFonts w:ascii="Times New Roman" w:eastAsia="Times New Roman" w:hAnsi="Times New Roman" w:cs="Times New Roman"/>
      <w:sz w:val="24"/>
    </w:rPr>
  </w:style>
  <w:style w:type="character" w:customStyle="1" w:styleId="WW8Num2z1">
    <w:name w:val="WW8Num2z1"/>
    <w:rsid w:val="00621C6B"/>
    <w:rPr>
      <w:rFonts w:ascii="Courier New" w:hAnsi="Courier New" w:cs="Courier New"/>
    </w:rPr>
  </w:style>
  <w:style w:type="character" w:customStyle="1" w:styleId="WW8Num2z2">
    <w:name w:val="WW8Num2z2"/>
    <w:rsid w:val="00621C6B"/>
    <w:rPr>
      <w:rFonts w:ascii="Wingdings" w:hAnsi="Wingdings"/>
    </w:rPr>
  </w:style>
  <w:style w:type="character" w:customStyle="1" w:styleId="WW8Num2z3">
    <w:name w:val="WW8Num2z3"/>
    <w:rsid w:val="00621C6B"/>
    <w:rPr>
      <w:rFonts w:ascii="Symbol" w:hAnsi="Symbol"/>
    </w:rPr>
  </w:style>
  <w:style w:type="character" w:customStyle="1" w:styleId="WW8Num3z0">
    <w:name w:val="WW8Num3z0"/>
    <w:rsid w:val="00621C6B"/>
    <w:rPr>
      <w:rFonts w:ascii="Symbol" w:hAnsi="Symbol"/>
      <w:sz w:val="20"/>
    </w:rPr>
  </w:style>
  <w:style w:type="character" w:customStyle="1" w:styleId="WW8Num4z0">
    <w:name w:val="WW8Num4z0"/>
    <w:rsid w:val="00621C6B"/>
    <w:rPr>
      <w:rFonts w:ascii="Times New Roman" w:eastAsia="Times New Roman" w:hAnsi="Times New Roman" w:cs="Times New Roman"/>
      <w:sz w:val="24"/>
    </w:rPr>
  </w:style>
  <w:style w:type="character" w:customStyle="1" w:styleId="WW8Num4z1">
    <w:name w:val="WW8Num4z1"/>
    <w:rsid w:val="00621C6B"/>
    <w:rPr>
      <w:rFonts w:ascii="Courier New" w:hAnsi="Courier New" w:cs="Courier New"/>
    </w:rPr>
  </w:style>
  <w:style w:type="character" w:customStyle="1" w:styleId="WW8Num4z2">
    <w:name w:val="WW8Num4z2"/>
    <w:rsid w:val="00621C6B"/>
    <w:rPr>
      <w:rFonts w:ascii="Wingdings" w:hAnsi="Wingdings"/>
    </w:rPr>
  </w:style>
  <w:style w:type="character" w:customStyle="1" w:styleId="WW8Num4z3">
    <w:name w:val="WW8Num4z3"/>
    <w:rsid w:val="00621C6B"/>
    <w:rPr>
      <w:rFonts w:ascii="Symbol" w:hAnsi="Symbol"/>
    </w:rPr>
  </w:style>
  <w:style w:type="character" w:customStyle="1" w:styleId="Fuentedeprrafopredeter1">
    <w:name w:val="Fuente de párrafo predeter.1"/>
    <w:rsid w:val="00621C6B"/>
  </w:style>
  <w:style w:type="character" w:styleId="Hipervnculo">
    <w:name w:val="Hyperlink"/>
    <w:rsid w:val="00621C6B"/>
    <w:rPr>
      <w:color w:val="0000FF"/>
      <w:u w:val="single"/>
    </w:rPr>
  </w:style>
  <w:style w:type="character" w:customStyle="1" w:styleId="TextonotapieCar">
    <w:name w:val="Texto nota pie Car"/>
    <w:rsid w:val="00621C6B"/>
    <w:rPr>
      <w:rFonts w:ascii="Palatino LinotypÁ" w:hAnsi="Palatino LinotypÁ"/>
      <w:kern w:val="1"/>
      <w:lang w:val="en-US"/>
    </w:rPr>
  </w:style>
  <w:style w:type="character" w:customStyle="1" w:styleId="Smbolodenotaalpie">
    <w:name w:val="Símbolo de nota al pie"/>
    <w:rsid w:val="00621C6B"/>
    <w:rPr>
      <w:vertAlign w:val="superscript"/>
    </w:rPr>
  </w:style>
  <w:style w:type="character" w:customStyle="1" w:styleId="EncabezadoCar">
    <w:name w:val="Encabezado Car"/>
    <w:rsid w:val="00621C6B"/>
    <w:rPr>
      <w:rFonts w:ascii="Palatino LinotypÁ" w:hAnsi="Palatino LinotypÁ"/>
      <w:kern w:val="1"/>
      <w:szCs w:val="24"/>
      <w:lang w:val="en-US"/>
    </w:rPr>
  </w:style>
  <w:style w:type="character" w:customStyle="1" w:styleId="PiedepginaCar">
    <w:name w:val="Pie de página Car"/>
    <w:rsid w:val="00621C6B"/>
    <w:rPr>
      <w:rFonts w:ascii="Palatino LinotypÁ" w:hAnsi="Palatino LinotypÁ"/>
      <w:kern w:val="1"/>
      <w:szCs w:val="24"/>
      <w:lang w:val="en-US"/>
    </w:rPr>
  </w:style>
  <w:style w:type="character" w:customStyle="1" w:styleId="TextosinformatoCar">
    <w:name w:val="Texto sin formato Car"/>
    <w:rsid w:val="00621C6B"/>
    <w:rPr>
      <w:rFonts w:ascii="Courier New" w:eastAsia="Times New Roman" w:hAnsi="Courier New" w:cs="Courier New"/>
      <w:lang w:val="es-MX"/>
    </w:rPr>
  </w:style>
  <w:style w:type="character" w:customStyle="1" w:styleId="TextocomentarioCar">
    <w:name w:val="Texto comentario Car"/>
    <w:rsid w:val="00621C6B"/>
    <w:rPr>
      <w:rFonts w:ascii="Palatino LinotypÁ" w:hAnsi="Palatino LinotypÁ"/>
      <w:kern w:val="1"/>
      <w:lang w:val="en-US"/>
    </w:rPr>
  </w:style>
  <w:style w:type="character" w:customStyle="1" w:styleId="Refdecomentario1">
    <w:name w:val="Ref. de comentario1"/>
    <w:rsid w:val="00621C6B"/>
    <w:rPr>
      <w:sz w:val="16"/>
      <w:szCs w:val="16"/>
    </w:rPr>
  </w:style>
  <w:style w:type="character" w:customStyle="1" w:styleId="TextodegloboCar">
    <w:name w:val="Texto de globo Car"/>
    <w:rsid w:val="00621C6B"/>
    <w:rPr>
      <w:rFonts w:ascii="Tahoma" w:hAnsi="Tahoma" w:cs="Tahoma"/>
      <w:kern w:val="1"/>
      <w:sz w:val="16"/>
      <w:szCs w:val="16"/>
      <w:lang w:val="en-US"/>
    </w:rPr>
  </w:style>
  <w:style w:type="character" w:styleId="Textoennegrita">
    <w:name w:val="Strong"/>
    <w:qFormat/>
    <w:rsid w:val="00621C6B"/>
    <w:rPr>
      <w:b/>
      <w:bCs/>
    </w:rPr>
  </w:style>
  <w:style w:type="character" w:styleId="Refdenotaalpie">
    <w:name w:val="footnote reference"/>
    <w:rsid w:val="00621C6B"/>
    <w:rPr>
      <w:vertAlign w:val="superscript"/>
    </w:rPr>
  </w:style>
  <w:style w:type="character" w:styleId="Refdenotaalfinal">
    <w:name w:val="endnote reference"/>
    <w:rsid w:val="00621C6B"/>
    <w:rPr>
      <w:vertAlign w:val="superscript"/>
    </w:rPr>
  </w:style>
  <w:style w:type="character" w:customStyle="1" w:styleId="Smbolodenotafinal">
    <w:name w:val="Símbolo de nota final"/>
    <w:rsid w:val="00621C6B"/>
  </w:style>
  <w:style w:type="paragraph" w:customStyle="1" w:styleId="Encabezado1">
    <w:name w:val="Encabezado1"/>
    <w:basedOn w:val="Normal"/>
    <w:next w:val="Textoindependiente"/>
    <w:rsid w:val="00621C6B"/>
    <w:pPr>
      <w:keepNext/>
      <w:spacing w:before="240" w:after="120"/>
    </w:pPr>
    <w:rPr>
      <w:rFonts w:ascii="Arial" w:eastAsia="SimSun" w:hAnsi="Arial" w:cs="Mangal"/>
      <w:sz w:val="28"/>
      <w:szCs w:val="28"/>
    </w:rPr>
  </w:style>
  <w:style w:type="paragraph" w:styleId="Textoindependiente">
    <w:name w:val="Body Text"/>
    <w:basedOn w:val="Normal"/>
    <w:link w:val="TextoindependienteCar"/>
    <w:rsid w:val="00621C6B"/>
    <w:pPr>
      <w:spacing w:after="120"/>
    </w:pPr>
  </w:style>
  <w:style w:type="character" w:customStyle="1" w:styleId="TextoindependienteCar">
    <w:name w:val="Texto independiente Car"/>
    <w:basedOn w:val="Fuentedeprrafopredeter"/>
    <w:link w:val="Textoindependiente"/>
    <w:rsid w:val="00621C6B"/>
    <w:rPr>
      <w:rFonts w:ascii="Palatino LinotypÁ" w:eastAsia="Palatino LinotypÁ" w:hAnsi="Palatino LinotypÁ" w:cs="Times New Roman"/>
      <w:kern w:val="1"/>
      <w:sz w:val="20"/>
      <w:szCs w:val="24"/>
      <w:lang w:val="en-US" w:eastAsia="ar-SA"/>
    </w:rPr>
  </w:style>
  <w:style w:type="paragraph" w:styleId="Lista">
    <w:name w:val="List"/>
    <w:basedOn w:val="Textoindependiente"/>
    <w:rsid w:val="00621C6B"/>
    <w:rPr>
      <w:rFonts w:cs="Mangal"/>
    </w:rPr>
  </w:style>
  <w:style w:type="paragraph" w:customStyle="1" w:styleId="Etiqueta">
    <w:name w:val="Etiqueta"/>
    <w:basedOn w:val="Normal"/>
    <w:rsid w:val="00621C6B"/>
    <w:pPr>
      <w:suppressLineNumbers/>
      <w:spacing w:before="120" w:after="120"/>
    </w:pPr>
    <w:rPr>
      <w:rFonts w:cs="Mangal"/>
      <w:i/>
      <w:iCs/>
      <w:sz w:val="24"/>
    </w:rPr>
  </w:style>
  <w:style w:type="paragraph" w:customStyle="1" w:styleId="ndice">
    <w:name w:val="Índice"/>
    <w:basedOn w:val="Normal"/>
    <w:rsid w:val="00621C6B"/>
    <w:pPr>
      <w:suppressLineNumbers/>
    </w:pPr>
    <w:rPr>
      <w:rFonts w:cs="Mangal"/>
    </w:rPr>
  </w:style>
  <w:style w:type="paragraph" w:styleId="Textonotapie">
    <w:name w:val="footnote text"/>
    <w:basedOn w:val="Normal"/>
    <w:link w:val="TextonotapieCar1"/>
    <w:rsid w:val="00621C6B"/>
    <w:rPr>
      <w:szCs w:val="20"/>
    </w:rPr>
  </w:style>
  <w:style w:type="character" w:customStyle="1" w:styleId="TextonotapieCar1">
    <w:name w:val="Texto nota pie Car1"/>
    <w:basedOn w:val="Fuentedeprrafopredeter"/>
    <w:link w:val="Textonotapie"/>
    <w:rsid w:val="00621C6B"/>
    <w:rPr>
      <w:rFonts w:ascii="Palatino LinotypÁ" w:eastAsia="Palatino LinotypÁ" w:hAnsi="Palatino LinotypÁ" w:cs="Times New Roman"/>
      <w:kern w:val="1"/>
      <w:sz w:val="20"/>
      <w:szCs w:val="20"/>
      <w:lang w:val="en-US" w:eastAsia="ar-SA"/>
    </w:rPr>
  </w:style>
  <w:style w:type="paragraph" w:styleId="Encabezado">
    <w:name w:val="header"/>
    <w:basedOn w:val="Normal"/>
    <w:link w:val="EncabezadoCar1"/>
    <w:rsid w:val="00621C6B"/>
    <w:pPr>
      <w:tabs>
        <w:tab w:val="center" w:pos="4419"/>
        <w:tab w:val="right" w:pos="8838"/>
      </w:tabs>
    </w:pPr>
  </w:style>
  <w:style w:type="character" w:customStyle="1" w:styleId="EncabezadoCar1">
    <w:name w:val="Encabezado Car1"/>
    <w:basedOn w:val="Fuentedeprrafopredeter"/>
    <w:link w:val="Encabezado"/>
    <w:rsid w:val="00621C6B"/>
    <w:rPr>
      <w:rFonts w:ascii="Palatino LinotypÁ" w:eastAsia="Palatino LinotypÁ" w:hAnsi="Palatino LinotypÁ" w:cs="Times New Roman"/>
      <w:kern w:val="1"/>
      <w:sz w:val="20"/>
      <w:szCs w:val="24"/>
      <w:lang w:val="en-US" w:eastAsia="ar-SA"/>
    </w:rPr>
  </w:style>
  <w:style w:type="paragraph" w:styleId="Piedepgina">
    <w:name w:val="footer"/>
    <w:basedOn w:val="Normal"/>
    <w:link w:val="PiedepginaCar1"/>
    <w:rsid w:val="00621C6B"/>
    <w:pPr>
      <w:tabs>
        <w:tab w:val="center" w:pos="4419"/>
        <w:tab w:val="right" w:pos="8838"/>
      </w:tabs>
    </w:pPr>
  </w:style>
  <w:style w:type="character" w:customStyle="1" w:styleId="PiedepginaCar1">
    <w:name w:val="Pie de página Car1"/>
    <w:basedOn w:val="Fuentedeprrafopredeter"/>
    <w:link w:val="Piedepgina"/>
    <w:rsid w:val="00621C6B"/>
    <w:rPr>
      <w:rFonts w:ascii="Palatino LinotypÁ" w:eastAsia="Palatino LinotypÁ" w:hAnsi="Palatino LinotypÁ" w:cs="Times New Roman"/>
      <w:kern w:val="1"/>
      <w:sz w:val="20"/>
      <w:szCs w:val="24"/>
      <w:lang w:val="en-US" w:eastAsia="ar-SA"/>
    </w:rPr>
  </w:style>
  <w:style w:type="paragraph" w:styleId="NormalWeb">
    <w:name w:val="Normal (Web)"/>
    <w:basedOn w:val="Normal"/>
    <w:rsid w:val="00621C6B"/>
    <w:pPr>
      <w:widowControl/>
      <w:autoSpaceDE/>
      <w:spacing w:before="280" w:after="280"/>
      <w:jc w:val="left"/>
    </w:pPr>
    <w:rPr>
      <w:rFonts w:ascii="Verdana" w:eastAsia="Times New Roman" w:hAnsi="Verdana"/>
      <w:sz w:val="18"/>
      <w:szCs w:val="18"/>
      <w:lang w:val="es-ES"/>
    </w:rPr>
  </w:style>
  <w:style w:type="paragraph" w:customStyle="1" w:styleId="Default">
    <w:name w:val="Default"/>
    <w:rsid w:val="00621C6B"/>
    <w:pPr>
      <w:widowControl w:val="0"/>
      <w:suppressAutoHyphens/>
      <w:autoSpaceDE w:val="0"/>
      <w:spacing w:after="0" w:line="240" w:lineRule="auto"/>
      <w:jc w:val="left"/>
    </w:pPr>
    <w:rPr>
      <w:rFonts w:ascii="Calibri" w:eastAsia="Palatino LinotypÁ" w:hAnsi="Calibri" w:cs="Calibri"/>
      <w:color w:val="000000"/>
      <w:sz w:val="24"/>
      <w:szCs w:val="24"/>
      <w:lang w:val="es-ES" w:eastAsia="ar-SA"/>
    </w:rPr>
  </w:style>
  <w:style w:type="paragraph" w:customStyle="1" w:styleId="Texto">
    <w:name w:val="Texto"/>
    <w:basedOn w:val="Normal"/>
    <w:rsid w:val="00621C6B"/>
    <w:pPr>
      <w:widowControl/>
      <w:autoSpaceDE/>
      <w:spacing w:after="101" w:line="216" w:lineRule="exact"/>
      <w:ind w:firstLine="288"/>
    </w:pPr>
    <w:rPr>
      <w:rFonts w:ascii="Arial" w:eastAsia="Times New Roman" w:hAnsi="Arial" w:cs="Arial"/>
      <w:sz w:val="18"/>
      <w:szCs w:val="18"/>
      <w:lang w:val="es-MX"/>
    </w:rPr>
  </w:style>
  <w:style w:type="paragraph" w:customStyle="1" w:styleId="Textosinformato1">
    <w:name w:val="Texto sin formato1"/>
    <w:basedOn w:val="Normal"/>
    <w:rsid w:val="00621C6B"/>
    <w:pPr>
      <w:widowControl/>
      <w:autoSpaceDE/>
      <w:jc w:val="left"/>
    </w:pPr>
    <w:rPr>
      <w:rFonts w:ascii="Courier New" w:eastAsia="Times New Roman" w:hAnsi="Courier New" w:cs="Courier New"/>
      <w:szCs w:val="20"/>
      <w:lang w:val="es-MX"/>
    </w:rPr>
  </w:style>
  <w:style w:type="paragraph" w:customStyle="1" w:styleId="Textocomentario1">
    <w:name w:val="Texto comentario1"/>
    <w:basedOn w:val="Normal"/>
    <w:rsid w:val="00621C6B"/>
    <w:rPr>
      <w:szCs w:val="20"/>
    </w:rPr>
  </w:style>
  <w:style w:type="paragraph" w:customStyle="1" w:styleId="Textodeglobo1">
    <w:name w:val="Texto de globo1"/>
    <w:basedOn w:val="Normal"/>
    <w:rsid w:val="00621C6B"/>
    <w:rPr>
      <w:rFonts w:ascii="Tahoma" w:hAnsi="Tahoma" w:cs="Tahoma"/>
      <w:sz w:val="16"/>
      <w:szCs w:val="16"/>
    </w:rPr>
  </w:style>
  <w:style w:type="paragraph" w:customStyle="1" w:styleId="tesim">
    <w:name w:val="tesim"/>
    <w:basedOn w:val="Normal"/>
    <w:rsid w:val="00621C6B"/>
    <w:pPr>
      <w:widowControl/>
      <w:autoSpaceDE/>
      <w:spacing w:line="360" w:lineRule="auto"/>
      <w:ind w:left="1134" w:right="1134"/>
    </w:pPr>
    <w:rPr>
      <w:rFonts w:ascii="Arial" w:eastAsia="Times New Roman" w:hAnsi="Arial"/>
      <w:sz w:val="26"/>
      <w:lang w:val="it-IT"/>
    </w:rPr>
  </w:style>
  <w:style w:type="paragraph" w:customStyle="1" w:styleId="titoletti">
    <w:name w:val="titoletti"/>
    <w:basedOn w:val="tesim"/>
    <w:rsid w:val="00621C6B"/>
    <w:pPr>
      <w:widowControl w:val="0"/>
      <w:spacing w:line="336" w:lineRule="auto"/>
      <w:ind w:left="0" w:right="0"/>
      <w:jc w:val="left"/>
    </w:pPr>
    <w:rPr>
      <w:rFonts w:ascii="Times New Roman" w:hAnsi="Times New Roman"/>
      <w:b/>
      <w:sz w:val="28"/>
      <w:u w:val="single"/>
    </w:rPr>
  </w:style>
  <w:style w:type="paragraph" w:customStyle="1" w:styleId="Contenidodelatabla">
    <w:name w:val="Contenido de la tabla"/>
    <w:basedOn w:val="Normal"/>
    <w:rsid w:val="00621C6B"/>
    <w:pPr>
      <w:suppressLineNumbers/>
    </w:pPr>
  </w:style>
  <w:style w:type="paragraph" w:customStyle="1" w:styleId="Encabezadodelatabla">
    <w:name w:val="Encabezado de la tabla"/>
    <w:basedOn w:val="Contenidodelatabla"/>
    <w:rsid w:val="00621C6B"/>
    <w:pPr>
      <w:jc w:val="center"/>
    </w:pPr>
    <w:rPr>
      <w:b/>
      <w:bCs/>
    </w:rPr>
  </w:style>
  <w:style w:type="paragraph" w:styleId="Prrafodelista">
    <w:name w:val="List Paragraph"/>
    <w:basedOn w:val="Normal"/>
    <w:uiPriority w:val="34"/>
    <w:qFormat/>
    <w:rsid w:val="002F6C11"/>
    <w:pPr>
      <w:widowControl/>
      <w:suppressAutoHyphens w:val="0"/>
      <w:autoSpaceDE/>
      <w:spacing w:after="200" w:line="360" w:lineRule="auto"/>
      <w:ind w:left="720"/>
      <w:contextualSpacing/>
    </w:pPr>
    <w:rPr>
      <w:rFonts w:asciiTheme="minorHAnsi" w:eastAsiaTheme="minorHAnsi" w:hAnsiTheme="minorHAnsi" w:cstheme="minorBidi"/>
      <w:kern w:val="0"/>
      <w:sz w:val="22"/>
      <w:szCs w:val="22"/>
      <w:lang w:val="es-C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C6B"/>
    <w:pPr>
      <w:widowControl w:val="0"/>
      <w:suppressAutoHyphens/>
      <w:autoSpaceDE w:val="0"/>
      <w:spacing w:after="0" w:line="240" w:lineRule="auto"/>
    </w:pPr>
    <w:rPr>
      <w:rFonts w:ascii="Palatino LinotypÁ" w:eastAsia="Palatino LinotypÁ" w:hAnsi="Palatino LinotypÁ" w:cs="Times New Roman"/>
      <w:kern w:val="1"/>
      <w:sz w:val="20"/>
      <w:szCs w:val="24"/>
      <w:lang w:val="en-US" w:eastAsia="ar-SA"/>
    </w:rPr>
  </w:style>
  <w:style w:type="paragraph" w:styleId="Ttulo1">
    <w:name w:val="heading 1"/>
    <w:basedOn w:val="Normal"/>
    <w:next w:val="Normal"/>
    <w:link w:val="Ttulo1Car"/>
    <w:qFormat/>
    <w:rsid w:val="00621C6B"/>
    <w:pPr>
      <w:keepNext/>
      <w:keepLines/>
      <w:widowControl/>
      <w:numPr>
        <w:numId w:val="1"/>
      </w:numPr>
      <w:autoSpaceDE/>
      <w:spacing w:before="480" w:line="276" w:lineRule="auto"/>
      <w:jc w:val="left"/>
      <w:outlineLvl w:val="0"/>
    </w:pPr>
    <w:rPr>
      <w:rFonts w:ascii="Cambria" w:eastAsia="Times New Roman" w:hAnsi="Cambria"/>
      <w:b/>
      <w:bCs/>
      <w:color w:val="365F91"/>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21C6B"/>
    <w:rPr>
      <w:rFonts w:ascii="Cambria" w:eastAsia="Times New Roman" w:hAnsi="Cambria" w:cs="Times New Roman"/>
      <w:b/>
      <w:bCs/>
      <w:color w:val="365F91"/>
      <w:kern w:val="1"/>
      <w:sz w:val="28"/>
      <w:szCs w:val="28"/>
      <w:lang w:val="es-ES" w:eastAsia="ar-SA"/>
    </w:rPr>
  </w:style>
  <w:style w:type="character" w:customStyle="1" w:styleId="WW8Num1z0">
    <w:name w:val="WW8Num1z0"/>
    <w:rsid w:val="00621C6B"/>
    <w:rPr>
      <w:rFonts w:ascii="Symbol" w:hAnsi="Symbol"/>
    </w:rPr>
  </w:style>
  <w:style w:type="character" w:customStyle="1" w:styleId="WW8Num1z1">
    <w:name w:val="WW8Num1z1"/>
    <w:rsid w:val="00621C6B"/>
    <w:rPr>
      <w:rFonts w:ascii="Courier New" w:hAnsi="Courier New" w:cs="Courier New"/>
    </w:rPr>
  </w:style>
  <w:style w:type="character" w:customStyle="1" w:styleId="WW8Num1z2">
    <w:name w:val="WW8Num1z2"/>
    <w:rsid w:val="00621C6B"/>
    <w:rPr>
      <w:rFonts w:ascii="Wingdings" w:hAnsi="Wingdings"/>
    </w:rPr>
  </w:style>
  <w:style w:type="character" w:customStyle="1" w:styleId="WW8Num2z0">
    <w:name w:val="WW8Num2z0"/>
    <w:rsid w:val="00621C6B"/>
    <w:rPr>
      <w:rFonts w:ascii="Times New Roman" w:eastAsia="Times New Roman" w:hAnsi="Times New Roman" w:cs="Times New Roman"/>
      <w:sz w:val="24"/>
    </w:rPr>
  </w:style>
  <w:style w:type="character" w:customStyle="1" w:styleId="WW8Num2z1">
    <w:name w:val="WW8Num2z1"/>
    <w:rsid w:val="00621C6B"/>
    <w:rPr>
      <w:rFonts w:ascii="Courier New" w:hAnsi="Courier New" w:cs="Courier New"/>
    </w:rPr>
  </w:style>
  <w:style w:type="character" w:customStyle="1" w:styleId="WW8Num2z2">
    <w:name w:val="WW8Num2z2"/>
    <w:rsid w:val="00621C6B"/>
    <w:rPr>
      <w:rFonts w:ascii="Wingdings" w:hAnsi="Wingdings"/>
    </w:rPr>
  </w:style>
  <w:style w:type="character" w:customStyle="1" w:styleId="WW8Num2z3">
    <w:name w:val="WW8Num2z3"/>
    <w:rsid w:val="00621C6B"/>
    <w:rPr>
      <w:rFonts w:ascii="Symbol" w:hAnsi="Symbol"/>
    </w:rPr>
  </w:style>
  <w:style w:type="character" w:customStyle="1" w:styleId="WW8Num3z0">
    <w:name w:val="WW8Num3z0"/>
    <w:rsid w:val="00621C6B"/>
    <w:rPr>
      <w:rFonts w:ascii="Symbol" w:hAnsi="Symbol"/>
      <w:sz w:val="20"/>
    </w:rPr>
  </w:style>
  <w:style w:type="character" w:customStyle="1" w:styleId="WW8Num4z0">
    <w:name w:val="WW8Num4z0"/>
    <w:rsid w:val="00621C6B"/>
    <w:rPr>
      <w:rFonts w:ascii="Times New Roman" w:eastAsia="Times New Roman" w:hAnsi="Times New Roman" w:cs="Times New Roman"/>
      <w:sz w:val="24"/>
    </w:rPr>
  </w:style>
  <w:style w:type="character" w:customStyle="1" w:styleId="WW8Num4z1">
    <w:name w:val="WW8Num4z1"/>
    <w:rsid w:val="00621C6B"/>
    <w:rPr>
      <w:rFonts w:ascii="Courier New" w:hAnsi="Courier New" w:cs="Courier New"/>
    </w:rPr>
  </w:style>
  <w:style w:type="character" w:customStyle="1" w:styleId="WW8Num4z2">
    <w:name w:val="WW8Num4z2"/>
    <w:rsid w:val="00621C6B"/>
    <w:rPr>
      <w:rFonts w:ascii="Wingdings" w:hAnsi="Wingdings"/>
    </w:rPr>
  </w:style>
  <w:style w:type="character" w:customStyle="1" w:styleId="WW8Num4z3">
    <w:name w:val="WW8Num4z3"/>
    <w:rsid w:val="00621C6B"/>
    <w:rPr>
      <w:rFonts w:ascii="Symbol" w:hAnsi="Symbol"/>
    </w:rPr>
  </w:style>
  <w:style w:type="character" w:customStyle="1" w:styleId="Fuentedeprrafopredeter1">
    <w:name w:val="Fuente de párrafo predeter.1"/>
    <w:rsid w:val="00621C6B"/>
  </w:style>
  <w:style w:type="character" w:styleId="Hipervnculo">
    <w:name w:val="Hyperlink"/>
    <w:rsid w:val="00621C6B"/>
    <w:rPr>
      <w:color w:val="0000FF"/>
      <w:u w:val="single"/>
    </w:rPr>
  </w:style>
  <w:style w:type="character" w:customStyle="1" w:styleId="TextonotapieCar">
    <w:name w:val="Texto nota pie Car"/>
    <w:rsid w:val="00621C6B"/>
    <w:rPr>
      <w:rFonts w:ascii="Palatino LinotypÁ" w:hAnsi="Palatino LinotypÁ"/>
      <w:kern w:val="1"/>
      <w:lang w:val="en-US"/>
    </w:rPr>
  </w:style>
  <w:style w:type="character" w:customStyle="1" w:styleId="Smbolodenotaalpie">
    <w:name w:val="Símbolo de nota al pie"/>
    <w:rsid w:val="00621C6B"/>
    <w:rPr>
      <w:vertAlign w:val="superscript"/>
    </w:rPr>
  </w:style>
  <w:style w:type="character" w:customStyle="1" w:styleId="EncabezadoCar">
    <w:name w:val="Encabezado Car"/>
    <w:rsid w:val="00621C6B"/>
    <w:rPr>
      <w:rFonts w:ascii="Palatino LinotypÁ" w:hAnsi="Palatino LinotypÁ"/>
      <w:kern w:val="1"/>
      <w:szCs w:val="24"/>
      <w:lang w:val="en-US"/>
    </w:rPr>
  </w:style>
  <w:style w:type="character" w:customStyle="1" w:styleId="PiedepginaCar">
    <w:name w:val="Pie de página Car"/>
    <w:rsid w:val="00621C6B"/>
    <w:rPr>
      <w:rFonts w:ascii="Palatino LinotypÁ" w:hAnsi="Palatino LinotypÁ"/>
      <w:kern w:val="1"/>
      <w:szCs w:val="24"/>
      <w:lang w:val="en-US"/>
    </w:rPr>
  </w:style>
  <w:style w:type="character" w:customStyle="1" w:styleId="TextosinformatoCar">
    <w:name w:val="Texto sin formato Car"/>
    <w:rsid w:val="00621C6B"/>
    <w:rPr>
      <w:rFonts w:ascii="Courier New" w:eastAsia="Times New Roman" w:hAnsi="Courier New" w:cs="Courier New"/>
      <w:lang w:val="es-MX"/>
    </w:rPr>
  </w:style>
  <w:style w:type="character" w:customStyle="1" w:styleId="TextocomentarioCar">
    <w:name w:val="Texto comentario Car"/>
    <w:rsid w:val="00621C6B"/>
    <w:rPr>
      <w:rFonts w:ascii="Palatino LinotypÁ" w:hAnsi="Palatino LinotypÁ"/>
      <w:kern w:val="1"/>
      <w:lang w:val="en-US"/>
    </w:rPr>
  </w:style>
  <w:style w:type="character" w:customStyle="1" w:styleId="Refdecomentario1">
    <w:name w:val="Ref. de comentario1"/>
    <w:rsid w:val="00621C6B"/>
    <w:rPr>
      <w:sz w:val="16"/>
      <w:szCs w:val="16"/>
    </w:rPr>
  </w:style>
  <w:style w:type="character" w:customStyle="1" w:styleId="TextodegloboCar">
    <w:name w:val="Texto de globo Car"/>
    <w:rsid w:val="00621C6B"/>
    <w:rPr>
      <w:rFonts w:ascii="Tahoma" w:hAnsi="Tahoma" w:cs="Tahoma"/>
      <w:kern w:val="1"/>
      <w:sz w:val="16"/>
      <w:szCs w:val="16"/>
      <w:lang w:val="en-US"/>
    </w:rPr>
  </w:style>
  <w:style w:type="character" w:styleId="Textoennegrita">
    <w:name w:val="Strong"/>
    <w:qFormat/>
    <w:rsid w:val="00621C6B"/>
    <w:rPr>
      <w:b/>
      <w:bCs/>
    </w:rPr>
  </w:style>
  <w:style w:type="character" w:styleId="Refdenotaalpie">
    <w:name w:val="footnote reference"/>
    <w:rsid w:val="00621C6B"/>
    <w:rPr>
      <w:vertAlign w:val="superscript"/>
    </w:rPr>
  </w:style>
  <w:style w:type="character" w:styleId="Refdenotaalfinal">
    <w:name w:val="endnote reference"/>
    <w:rsid w:val="00621C6B"/>
    <w:rPr>
      <w:vertAlign w:val="superscript"/>
    </w:rPr>
  </w:style>
  <w:style w:type="character" w:customStyle="1" w:styleId="Smbolodenotafinal">
    <w:name w:val="Símbolo de nota final"/>
    <w:rsid w:val="00621C6B"/>
  </w:style>
  <w:style w:type="paragraph" w:customStyle="1" w:styleId="Encabezado1">
    <w:name w:val="Encabezado1"/>
    <w:basedOn w:val="Normal"/>
    <w:next w:val="Textoindependiente"/>
    <w:rsid w:val="00621C6B"/>
    <w:pPr>
      <w:keepNext/>
      <w:spacing w:before="240" w:after="120"/>
    </w:pPr>
    <w:rPr>
      <w:rFonts w:ascii="Arial" w:eastAsia="SimSun" w:hAnsi="Arial" w:cs="Mangal"/>
      <w:sz w:val="28"/>
      <w:szCs w:val="28"/>
    </w:rPr>
  </w:style>
  <w:style w:type="paragraph" w:styleId="Textoindependiente">
    <w:name w:val="Body Text"/>
    <w:basedOn w:val="Normal"/>
    <w:link w:val="TextoindependienteCar"/>
    <w:rsid w:val="00621C6B"/>
    <w:pPr>
      <w:spacing w:after="120"/>
    </w:pPr>
  </w:style>
  <w:style w:type="character" w:customStyle="1" w:styleId="TextoindependienteCar">
    <w:name w:val="Texto independiente Car"/>
    <w:basedOn w:val="Fuentedeprrafopredeter"/>
    <w:link w:val="Textoindependiente"/>
    <w:rsid w:val="00621C6B"/>
    <w:rPr>
      <w:rFonts w:ascii="Palatino LinotypÁ" w:eastAsia="Palatino LinotypÁ" w:hAnsi="Palatino LinotypÁ" w:cs="Times New Roman"/>
      <w:kern w:val="1"/>
      <w:sz w:val="20"/>
      <w:szCs w:val="24"/>
      <w:lang w:val="en-US" w:eastAsia="ar-SA"/>
    </w:rPr>
  </w:style>
  <w:style w:type="paragraph" w:styleId="Lista">
    <w:name w:val="List"/>
    <w:basedOn w:val="Textoindependiente"/>
    <w:rsid w:val="00621C6B"/>
    <w:rPr>
      <w:rFonts w:cs="Mangal"/>
    </w:rPr>
  </w:style>
  <w:style w:type="paragraph" w:customStyle="1" w:styleId="Etiqueta">
    <w:name w:val="Etiqueta"/>
    <w:basedOn w:val="Normal"/>
    <w:rsid w:val="00621C6B"/>
    <w:pPr>
      <w:suppressLineNumbers/>
      <w:spacing w:before="120" w:after="120"/>
    </w:pPr>
    <w:rPr>
      <w:rFonts w:cs="Mangal"/>
      <w:i/>
      <w:iCs/>
      <w:sz w:val="24"/>
    </w:rPr>
  </w:style>
  <w:style w:type="paragraph" w:customStyle="1" w:styleId="ndice">
    <w:name w:val="Índice"/>
    <w:basedOn w:val="Normal"/>
    <w:rsid w:val="00621C6B"/>
    <w:pPr>
      <w:suppressLineNumbers/>
    </w:pPr>
    <w:rPr>
      <w:rFonts w:cs="Mangal"/>
    </w:rPr>
  </w:style>
  <w:style w:type="paragraph" w:styleId="Textonotapie">
    <w:name w:val="footnote text"/>
    <w:basedOn w:val="Normal"/>
    <w:link w:val="TextonotapieCar1"/>
    <w:rsid w:val="00621C6B"/>
    <w:rPr>
      <w:szCs w:val="20"/>
    </w:rPr>
  </w:style>
  <w:style w:type="character" w:customStyle="1" w:styleId="TextonotapieCar1">
    <w:name w:val="Texto nota pie Car1"/>
    <w:basedOn w:val="Fuentedeprrafopredeter"/>
    <w:link w:val="Textonotapie"/>
    <w:rsid w:val="00621C6B"/>
    <w:rPr>
      <w:rFonts w:ascii="Palatino LinotypÁ" w:eastAsia="Palatino LinotypÁ" w:hAnsi="Palatino LinotypÁ" w:cs="Times New Roman"/>
      <w:kern w:val="1"/>
      <w:sz w:val="20"/>
      <w:szCs w:val="20"/>
      <w:lang w:val="en-US" w:eastAsia="ar-SA"/>
    </w:rPr>
  </w:style>
  <w:style w:type="paragraph" w:styleId="Encabezado">
    <w:name w:val="header"/>
    <w:basedOn w:val="Normal"/>
    <w:link w:val="EncabezadoCar1"/>
    <w:rsid w:val="00621C6B"/>
    <w:pPr>
      <w:tabs>
        <w:tab w:val="center" w:pos="4419"/>
        <w:tab w:val="right" w:pos="8838"/>
      </w:tabs>
    </w:pPr>
  </w:style>
  <w:style w:type="character" w:customStyle="1" w:styleId="EncabezadoCar1">
    <w:name w:val="Encabezado Car1"/>
    <w:basedOn w:val="Fuentedeprrafopredeter"/>
    <w:link w:val="Encabezado"/>
    <w:rsid w:val="00621C6B"/>
    <w:rPr>
      <w:rFonts w:ascii="Palatino LinotypÁ" w:eastAsia="Palatino LinotypÁ" w:hAnsi="Palatino LinotypÁ" w:cs="Times New Roman"/>
      <w:kern w:val="1"/>
      <w:sz w:val="20"/>
      <w:szCs w:val="24"/>
      <w:lang w:val="en-US" w:eastAsia="ar-SA"/>
    </w:rPr>
  </w:style>
  <w:style w:type="paragraph" w:styleId="Piedepgina">
    <w:name w:val="footer"/>
    <w:basedOn w:val="Normal"/>
    <w:link w:val="PiedepginaCar1"/>
    <w:rsid w:val="00621C6B"/>
    <w:pPr>
      <w:tabs>
        <w:tab w:val="center" w:pos="4419"/>
        <w:tab w:val="right" w:pos="8838"/>
      </w:tabs>
    </w:pPr>
  </w:style>
  <w:style w:type="character" w:customStyle="1" w:styleId="PiedepginaCar1">
    <w:name w:val="Pie de página Car1"/>
    <w:basedOn w:val="Fuentedeprrafopredeter"/>
    <w:link w:val="Piedepgina"/>
    <w:rsid w:val="00621C6B"/>
    <w:rPr>
      <w:rFonts w:ascii="Palatino LinotypÁ" w:eastAsia="Palatino LinotypÁ" w:hAnsi="Palatino LinotypÁ" w:cs="Times New Roman"/>
      <w:kern w:val="1"/>
      <w:sz w:val="20"/>
      <w:szCs w:val="24"/>
      <w:lang w:val="en-US" w:eastAsia="ar-SA"/>
    </w:rPr>
  </w:style>
  <w:style w:type="paragraph" w:styleId="NormalWeb">
    <w:name w:val="Normal (Web)"/>
    <w:basedOn w:val="Normal"/>
    <w:rsid w:val="00621C6B"/>
    <w:pPr>
      <w:widowControl/>
      <w:autoSpaceDE/>
      <w:spacing w:before="280" w:after="280"/>
      <w:jc w:val="left"/>
    </w:pPr>
    <w:rPr>
      <w:rFonts w:ascii="Verdana" w:eastAsia="Times New Roman" w:hAnsi="Verdana"/>
      <w:sz w:val="18"/>
      <w:szCs w:val="18"/>
      <w:lang w:val="es-ES"/>
    </w:rPr>
  </w:style>
  <w:style w:type="paragraph" w:customStyle="1" w:styleId="Default">
    <w:name w:val="Default"/>
    <w:rsid w:val="00621C6B"/>
    <w:pPr>
      <w:widowControl w:val="0"/>
      <w:suppressAutoHyphens/>
      <w:autoSpaceDE w:val="0"/>
      <w:spacing w:after="0" w:line="240" w:lineRule="auto"/>
      <w:jc w:val="left"/>
    </w:pPr>
    <w:rPr>
      <w:rFonts w:ascii="Calibri" w:eastAsia="Palatino LinotypÁ" w:hAnsi="Calibri" w:cs="Calibri"/>
      <w:color w:val="000000"/>
      <w:sz w:val="24"/>
      <w:szCs w:val="24"/>
      <w:lang w:val="es-ES" w:eastAsia="ar-SA"/>
    </w:rPr>
  </w:style>
  <w:style w:type="paragraph" w:customStyle="1" w:styleId="Texto">
    <w:name w:val="Texto"/>
    <w:basedOn w:val="Normal"/>
    <w:rsid w:val="00621C6B"/>
    <w:pPr>
      <w:widowControl/>
      <w:autoSpaceDE/>
      <w:spacing w:after="101" w:line="216" w:lineRule="exact"/>
      <w:ind w:firstLine="288"/>
    </w:pPr>
    <w:rPr>
      <w:rFonts w:ascii="Arial" w:eastAsia="Times New Roman" w:hAnsi="Arial" w:cs="Arial"/>
      <w:sz w:val="18"/>
      <w:szCs w:val="18"/>
      <w:lang w:val="es-MX"/>
    </w:rPr>
  </w:style>
  <w:style w:type="paragraph" w:customStyle="1" w:styleId="Textosinformato1">
    <w:name w:val="Texto sin formato1"/>
    <w:basedOn w:val="Normal"/>
    <w:rsid w:val="00621C6B"/>
    <w:pPr>
      <w:widowControl/>
      <w:autoSpaceDE/>
      <w:jc w:val="left"/>
    </w:pPr>
    <w:rPr>
      <w:rFonts w:ascii="Courier New" w:eastAsia="Times New Roman" w:hAnsi="Courier New" w:cs="Courier New"/>
      <w:szCs w:val="20"/>
      <w:lang w:val="es-MX"/>
    </w:rPr>
  </w:style>
  <w:style w:type="paragraph" w:customStyle="1" w:styleId="Textocomentario1">
    <w:name w:val="Texto comentario1"/>
    <w:basedOn w:val="Normal"/>
    <w:rsid w:val="00621C6B"/>
    <w:rPr>
      <w:szCs w:val="20"/>
    </w:rPr>
  </w:style>
  <w:style w:type="paragraph" w:customStyle="1" w:styleId="Textodeglobo1">
    <w:name w:val="Texto de globo1"/>
    <w:basedOn w:val="Normal"/>
    <w:rsid w:val="00621C6B"/>
    <w:rPr>
      <w:rFonts w:ascii="Tahoma" w:hAnsi="Tahoma" w:cs="Tahoma"/>
      <w:sz w:val="16"/>
      <w:szCs w:val="16"/>
    </w:rPr>
  </w:style>
  <w:style w:type="paragraph" w:customStyle="1" w:styleId="tesim">
    <w:name w:val="tesim"/>
    <w:basedOn w:val="Normal"/>
    <w:rsid w:val="00621C6B"/>
    <w:pPr>
      <w:widowControl/>
      <w:autoSpaceDE/>
      <w:spacing w:line="360" w:lineRule="auto"/>
      <w:ind w:left="1134" w:right="1134"/>
    </w:pPr>
    <w:rPr>
      <w:rFonts w:ascii="Arial" w:eastAsia="Times New Roman" w:hAnsi="Arial"/>
      <w:sz w:val="26"/>
      <w:lang w:val="it-IT"/>
    </w:rPr>
  </w:style>
  <w:style w:type="paragraph" w:customStyle="1" w:styleId="titoletti">
    <w:name w:val="titoletti"/>
    <w:basedOn w:val="tesim"/>
    <w:rsid w:val="00621C6B"/>
    <w:pPr>
      <w:widowControl w:val="0"/>
      <w:spacing w:line="336" w:lineRule="auto"/>
      <w:ind w:left="0" w:right="0"/>
      <w:jc w:val="left"/>
    </w:pPr>
    <w:rPr>
      <w:rFonts w:ascii="Times New Roman" w:hAnsi="Times New Roman"/>
      <w:b/>
      <w:sz w:val="28"/>
      <w:u w:val="single"/>
    </w:rPr>
  </w:style>
  <w:style w:type="paragraph" w:customStyle="1" w:styleId="Contenidodelatabla">
    <w:name w:val="Contenido de la tabla"/>
    <w:basedOn w:val="Normal"/>
    <w:rsid w:val="00621C6B"/>
    <w:pPr>
      <w:suppressLineNumbers/>
    </w:pPr>
  </w:style>
  <w:style w:type="paragraph" w:customStyle="1" w:styleId="Encabezadodelatabla">
    <w:name w:val="Encabezado de la tabla"/>
    <w:basedOn w:val="Contenidodelatabla"/>
    <w:rsid w:val="00621C6B"/>
    <w:pPr>
      <w:jc w:val="center"/>
    </w:pPr>
    <w:rPr>
      <w:b/>
      <w:bCs/>
    </w:rPr>
  </w:style>
  <w:style w:type="paragraph" w:styleId="Prrafodelista">
    <w:name w:val="List Paragraph"/>
    <w:basedOn w:val="Normal"/>
    <w:uiPriority w:val="34"/>
    <w:qFormat/>
    <w:rsid w:val="002F6C11"/>
    <w:pPr>
      <w:widowControl/>
      <w:suppressAutoHyphens w:val="0"/>
      <w:autoSpaceDE/>
      <w:spacing w:after="200" w:line="360" w:lineRule="auto"/>
      <w:ind w:left="720"/>
      <w:contextualSpacing/>
    </w:pPr>
    <w:rPr>
      <w:rFonts w:asciiTheme="minorHAnsi" w:eastAsiaTheme="minorHAnsi" w:hAnsiTheme="minorHAnsi" w:cstheme="minorBidi"/>
      <w:kern w:val="0"/>
      <w:sz w:val="22"/>
      <w:szCs w:val="22"/>
      <w:lang w:val="es-C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usymunoz26@hotmail.co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volint.it/areavolint/educazione/didattica/aggiornamento.htm.y" TargetMode="External"/><Relationship Id="rId13" Type="http://schemas.openxmlformats.org/officeDocument/2006/relationships/hyperlink" Target="http://www.humanrights.gov.au/rightstalk-marta-maur-sbiograph" TargetMode="External"/><Relationship Id="rId3" Type="http://schemas.openxmlformats.org/officeDocument/2006/relationships/hyperlink" Target="http://www.humanium.org/es/declaracion-1959/" TargetMode="External"/><Relationship Id="rId7" Type="http://schemas.openxmlformats.org/officeDocument/2006/relationships/hyperlink" Target="http://treaties.un.org/Pages/ViewDetails.aspx?src=TREATY&amp;mtdsg_no=IV-11&amp;chapter=4&amp;lang=en" TargetMode="External"/><Relationship Id="rId12" Type="http://schemas.openxmlformats.org/officeDocument/2006/relationships/hyperlink" Target="http://www.javeriana.edu.co/juridicas/pub_rev/documentos" TargetMode="External"/><Relationship Id="rId2" Type="http://schemas.openxmlformats.org/officeDocument/2006/relationships/hyperlink" Target="http://www.humanium.org/es/ginebra-1924" TargetMode="External"/><Relationship Id="rId1" Type="http://schemas.openxmlformats.org/officeDocument/2006/relationships/hyperlink" Target="http://www.unicef.org/spanish/crc/index_framwork.html" TargetMode="External"/><Relationship Id="rId6" Type="http://schemas.openxmlformats.org/officeDocument/2006/relationships/hyperlink" Target="http://treaties.un.org/pages/viewDetails.aspx" TargetMode="External"/><Relationship Id="rId11" Type="http://schemas.openxmlformats.org/officeDocument/2006/relationships/hyperlink" Target="http://www.volint.it/areavolint/educazione/areetematiche/diritti_minori.htm" TargetMode="External"/><Relationship Id="rId5" Type="http://schemas.openxmlformats.org/officeDocument/2006/relationships/hyperlink" Target="http://www.unicef.org/spanish/crc/index_30229html" TargetMode="External"/><Relationship Id="rId15" Type="http://schemas.openxmlformats.org/officeDocument/2006/relationships/hyperlink" Target="http://www.scielo.org.co/pdf/ilrdi/n18/n18a06/pdf" TargetMode="External"/><Relationship Id="rId10" Type="http://schemas.openxmlformats.org/officeDocument/2006/relationships/hyperlink" Target="http://www.volint.it/areavolint/educazione/didattica/aggiornamento.htm.y" TargetMode="External"/><Relationship Id="rId4" Type="http://schemas.openxmlformats.org/officeDocument/2006/relationships/hyperlink" Target="http://www2.ohchr.org/spanish/law/crc.htm" TargetMode="External"/><Relationship Id="rId9" Type="http://schemas.openxmlformats.org/officeDocument/2006/relationships/hyperlink" Target="http://www.volint.it/areavolint/educazione/areetematiche/diritti_minori.htm" TargetMode="External"/><Relationship Id="rId14" Type="http://schemas.openxmlformats.org/officeDocument/2006/relationships/hyperlink" Target="http://www.javeriana.edu.co/juridicas/pub_rev/document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8A2B6-8DDC-4620-9C3F-0AD2F3F91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7659</Words>
  <Characters>42129</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MI-PC</dc:creator>
  <cp:lastModifiedBy>Profesor</cp:lastModifiedBy>
  <cp:revision>2</cp:revision>
  <dcterms:created xsi:type="dcterms:W3CDTF">2013-09-25T13:58:00Z</dcterms:created>
  <dcterms:modified xsi:type="dcterms:W3CDTF">2013-09-25T13:58:00Z</dcterms:modified>
</cp:coreProperties>
</file>